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8"/>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E60722" w14:paraId="1B35C61C" w14:textId="77777777" w:rsidTr="000C419F">
        <w:trPr>
          <w:trHeight w:val="993"/>
        </w:trPr>
        <w:tc>
          <w:tcPr>
            <w:tcW w:w="3139" w:type="dxa"/>
          </w:tcPr>
          <w:p w14:paraId="5594B2AD" w14:textId="78E9F050" w:rsidR="00E60722" w:rsidRPr="00792592" w:rsidRDefault="00E60722" w:rsidP="00B35F5F">
            <w:pPr>
              <w:jc w:val="center"/>
              <w:rPr>
                <w:rFonts w:cs="Times New Roman"/>
              </w:rPr>
            </w:pPr>
            <w:r w:rsidRPr="00792592">
              <w:rPr>
                <w:rFonts w:cs="Times New Roman"/>
                <w:b/>
                <w:szCs w:val="24"/>
              </w:rPr>
              <w:t>Problem Chosen</w:t>
            </w:r>
            <w:r w:rsidRPr="00792592">
              <w:rPr>
                <w:rFonts w:cs="Times New Roman"/>
                <w:b/>
              </w:rPr>
              <w:br/>
            </w:r>
            <w:r w:rsidR="00D5370B">
              <w:rPr>
                <w:rFonts w:cs="Times New Roman"/>
                <w:sz w:val="40"/>
                <w:szCs w:val="40"/>
              </w:rPr>
              <w:t>F</w:t>
            </w:r>
          </w:p>
        </w:tc>
        <w:tc>
          <w:tcPr>
            <w:tcW w:w="3092" w:type="dxa"/>
          </w:tcPr>
          <w:p w14:paraId="44978A03" w14:textId="77777777" w:rsidR="00E60722" w:rsidRPr="00792592" w:rsidRDefault="00E60722" w:rsidP="00B35F5F">
            <w:pPr>
              <w:jc w:val="center"/>
              <w:rPr>
                <w:rFonts w:cs="Times New Roman"/>
              </w:rPr>
            </w:pPr>
            <w:r w:rsidRPr="00792592">
              <w:rPr>
                <w:rFonts w:cs="Times New Roman"/>
                <w:b/>
                <w:bCs/>
                <w:szCs w:val="24"/>
              </w:rPr>
              <w:t>2021</w:t>
            </w:r>
            <w:r w:rsidRPr="00792592">
              <w:rPr>
                <w:rFonts w:cs="Times New Roman"/>
                <w:b/>
                <w:bCs/>
                <w:szCs w:val="24"/>
              </w:rPr>
              <w:br/>
              <w:t>MCM/ICM</w:t>
            </w:r>
            <w:r w:rsidRPr="00792592">
              <w:rPr>
                <w:rFonts w:cs="Times New Roman"/>
                <w:b/>
                <w:bCs/>
                <w:szCs w:val="24"/>
              </w:rPr>
              <w:br/>
              <w:t>Summary Sheet</w:t>
            </w:r>
          </w:p>
        </w:tc>
        <w:tc>
          <w:tcPr>
            <w:tcW w:w="3107" w:type="dxa"/>
          </w:tcPr>
          <w:p w14:paraId="049675E7" w14:textId="15ECC47B" w:rsidR="00E60722" w:rsidRPr="00792592" w:rsidRDefault="00E60722" w:rsidP="00B35F5F">
            <w:pPr>
              <w:jc w:val="center"/>
              <w:rPr>
                <w:rFonts w:cs="Times New Roman"/>
              </w:rPr>
            </w:pPr>
            <w:r w:rsidRPr="00792592">
              <w:rPr>
                <w:rFonts w:cs="Times New Roman"/>
                <w:b/>
                <w:szCs w:val="24"/>
              </w:rPr>
              <w:t>Team Control Number</w:t>
            </w:r>
            <w:r w:rsidRPr="00792592">
              <w:rPr>
                <w:rFonts w:cs="Times New Roman"/>
                <w:b/>
              </w:rPr>
              <w:br/>
            </w:r>
            <w:r w:rsidR="001C76CC">
              <w:rPr>
                <w:rFonts w:ascii="Tahoma" w:hAnsi="Tahoma" w:cs="Tahoma"/>
                <w:b/>
                <w:bCs/>
                <w:color w:val="000000"/>
                <w:sz w:val="36"/>
                <w:szCs w:val="36"/>
                <w:shd w:val="clear" w:color="auto" w:fill="FFFFFF"/>
              </w:rPr>
              <w:t>2113256</w:t>
            </w:r>
          </w:p>
        </w:tc>
      </w:tr>
    </w:tbl>
    <w:p w14:paraId="2E8F6E9B" w14:textId="307DA9F2" w:rsidR="00821A25" w:rsidRDefault="002F7B02" w:rsidP="00821A25">
      <w:pPr>
        <w:jc w:val="center"/>
        <w:rPr>
          <w:b/>
          <w:bCs/>
          <w:sz w:val="32"/>
          <w:szCs w:val="28"/>
        </w:rPr>
      </w:pPr>
      <w:r>
        <w:rPr>
          <w:rFonts w:cs="Times New Roman"/>
        </w:rPr>
        <w:pict w14:anchorId="7FFBB522">
          <v:rect id="_x0000_i1025" style="width:468pt;height:1.5pt" o:hralign="center" o:hrstd="t" o:hrnoshade="t" o:hr="t" fillcolor="black [3213]" stroked="f"/>
        </w:pict>
      </w:r>
    </w:p>
    <w:p w14:paraId="4C6B39A4" w14:textId="3DB7C212" w:rsidR="00EF019E" w:rsidRDefault="00EF019E" w:rsidP="001C6112">
      <w:pPr>
        <w:adjustRightInd w:val="0"/>
        <w:snapToGrid w:val="0"/>
        <w:spacing w:afterLines="50" w:after="163"/>
        <w:jc w:val="center"/>
        <w:rPr>
          <w:b/>
          <w:bCs/>
          <w:sz w:val="28"/>
          <w:szCs w:val="24"/>
        </w:rPr>
      </w:pPr>
      <w:r>
        <w:rPr>
          <w:b/>
          <w:bCs/>
          <w:sz w:val="28"/>
          <w:szCs w:val="24"/>
        </w:rPr>
        <w:t xml:space="preserve">The </w:t>
      </w:r>
      <w:r w:rsidR="001956B1">
        <w:rPr>
          <w:b/>
          <w:bCs/>
          <w:sz w:val="28"/>
          <w:szCs w:val="24"/>
        </w:rPr>
        <w:t xml:space="preserve">Assessment and Improvement </w:t>
      </w:r>
      <w:r w:rsidR="00884CA2">
        <w:rPr>
          <w:b/>
          <w:bCs/>
          <w:sz w:val="28"/>
          <w:szCs w:val="24"/>
        </w:rPr>
        <w:t xml:space="preserve">Methods </w:t>
      </w:r>
      <w:r w:rsidR="001956B1">
        <w:rPr>
          <w:b/>
          <w:bCs/>
          <w:sz w:val="28"/>
          <w:szCs w:val="24"/>
        </w:rPr>
        <w:t>of H</w:t>
      </w:r>
      <w:r w:rsidR="001956B1">
        <w:rPr>
          <w:rFonts w:hint="eastAsia"/>
          <w:b/>
          <w:bCs/>
          <w:sz w:val="28"/>
          <w:szCs w:val="24"/>
        </w:rPr>
        <w:t>igher</w:t>
      </w:r>
      <w:r w:rsidR="001956B1">
        <w:rPr>
          <w:b/>
          <w:bCs/>
          <w:sz w:val="28"/>
          <w:szCs w:val="24"/>
        </w:rPr>
        <w:t xml:space="preserve"> Education System Based </w:t>
      </w:r>
      <w:r w:rsidR="001956B1">
        <w:rPr>
          <w:rFonts w:hint="eastAsia"/>
          <w:b/>
          <w:bCs/>
          <w:sz w:val="28"/>
          <w:szCs w:val="24"/>
        </w:rPr>
        <w:t>o</w:t>
      </w:r>
      <w:r w:rsidR="001956B1">
        <w:rPr>
          <w:b/>
          <w:bCs/>
          <w:sz w:val="28"/>
          <w:szCs w:val="24"/>
        </w:rPr>
        <w:t xml:space="preserve">n The Economy Development  </w:t>
      </w:r>
    </w:p>
    <w:p w14:paraId="75C77DE7" w14:textId="40A3FFE0" w:rsidR="00792592" w:rsidRDefault="00821A25" w:rsidP="001C6112">
      <w:pPr>
        <w:adjustRightInd w:val="0"/>
        <w:snapToGrid w:val="0"/>
        <w:spacing w:afterLines="50" w:after="163"/>
        <w:jc w:val="center"/>
        <w:rPr>
          <w:b/>
          <w:bCs/>
          <w:sz w:val="28"/>
          <w:szCs w:val="24"/>
        </w:rPr>
      </w:pPr>
      <w:r w:rsidRPr="001C6112">
        <w:rPr>
          <w:b/>
          <w:bCs/>
          <w:sz w:val="28"/>
          <w:szCs w:val="24"/>
        </w:rPr>
        <w:t>Summary</w:t>
      </w:r>
    </w:p>
    <w:p w14:paraId="6E9BF915" w14:textId="77777777" w:rsidR="00D60052" w:rsidRPr="001C6112" w:rsidRDefault="00D60052" w:rsidP="00D60052">
      <w:pPr>
        <w:adjustRightInd w:val="0"/>
        <w:snapToGrid w:val="0"/>
        <w:spacing w:afterLines="50" w:after="163"/>
        <w:rPr>
          <w:b/>
          <w:bCs/>
          <w:sz w:val="28"/>
          <w:szCs w:val="24"/>
        </w:rPr>
      </w:pPr>
    </w:p>
    <w:p w14:paraId="5207FB9C" w14:textId="48CD514A" w:rsidR="0032513F" w:rsidRPr="001F0DA9" w:rsidRDefault="0032513F" w:rsidP="0032513F">
      <w:pPr>
        <w:adjustRightInd w:val="0"/>
        <w:snapToGrid w:val="0"/>
        <w:spacing w:afterLines="50" w:after="163"/>
        <w:ind w:firstLine="420"/>
        <w:rPr>
          <w:sz w:val="28"/>
          <w:szCs w:val="24"/>
        </w:rPr>
      </w:pPr>
      <w:r w:rsidRPr="001F0DA9">
        <w:rPr>
          <w:sz w:val="28"/>
          <w:szCs w:val="24"/>
        </w:rPr>
        <w:t>T</w:t>
      </w:r>
      <w:r w:rsidRPr="001F0DA9">
        <w:rPr>
          <w:rFonts w:hint="eastAsia"/>
          <w:sz w:val="28"/>
          <w:szCs w:val="24"/>
        </w:rPr>
        <w:t>his</w:t>
      </w:r>
      <w:r w:rsidRPr="001F0DA9">
        <w:rPr>
          <w:sz w:val="28"/>
          <w:szCs w:val="24"/>
        </w:rPr>
        <w:t xml:space="preserve"> </w:t>
      </w:r>
      <w:r w:rsidRPr="001F0DA9">
        <w:rPr>
          <w:rFonts w:hint="eastAsia"/>
          <w:sz w:val="28"/>
          <w:szCs w:val="24"/>
        </w:rPr>
        <w:t>article</w:t>
      </w:r>
      <w:r w:rsidRPr="001F0DA9">
        <w:rPr>
          <w:sz w:val="28"/>
          <w:szCs w:val="24"/>
        </w:rPr>
        <w:t xml:space="preserve"> provides </w:t>
      </w:r>
      <w:r w:rsidRPr="001F0DA9">
        <w:rPr>
          <w:rFonts w:hint="eastAsia"/>
          <w:sz w:val="28"/>
          <w:szCs w:val="24"/>
        </w:rPr>
        <w:t>a</w:t>
      </w:r>
      <w:r w:rsidRPr="001F0DA9">
        <w:rPr>
          <w:sz w:val="28"/>
          <w:szCs w:val="24"/>
        </w:rPr>
        <w:t xml:space="preserve"> method to evaluate the healthy and sustainable state of national advanced education system, and a series of model</w:t>
      </w:r>
      <w:r w:rsidR="00D775B5">
        <w:rPr>
          <w:sz w:val="28"/>
          <w:szCs w:val="24"/>
        </w:rPr>
        <w:t>s</w:t>
      </w:r>
      <w:r w:rsidRPr="001F0DA9">
        <w:rPr>
          <w:sz w:val="28"/>
          <w:szCs w:val="24"/>
        </w:rPr>
        <w:t xml:space="preserve"> to explain and address the problems of Chilean higher education system.</w:t>
      </w:r>
    </w:p>
    <w:p w14:paraId="174C6D69" w14:textId="2CB9D066" w:rsidR="0032513F" w:rsidRDefault="0032513F" w:rsidP="0032513F">
      <w:pPr>
        <w:adjustRightInd w:val="0"/>
        <w:snapToGrid w:val="0"/>
        <w:spacing w:afterLines="50" w:after="163"/>
        <w:ind w:firstLine="420"/>
        <w:rPr>
          <w:sz w:val="28"/>
          <w:szCs w:val="24"/>
        </w:rPr>
      </w:pPr>
      <w:r w:rsidRPr="001F0DA9">
        <w:rPr>
          <w:sz w:val="28"/>
          <w:szCs w:val="24"/>
        </w:rPr>
        <w:t>First,</w:t>
      </w:r>
      <w:r>
        <w:rPr>
          <w:sz w:val="28"/>
          <w:szCs w:val="24"/>
        </w:rPr>
        <w:t xml:space="preserve"> we defined the </w:t>
      </w:r>
      <w:r w:rsidRPr="00765EC8">
        <w:rPr>
          <w:sz w:val="28"/>
          <w:szCs w:val="24"/>
        </w:rPr>
        <w:t>criterion</w:t>
      </w:r>
      <w:r>
        <w:rPr>
          <w:sz w:val="28"/>
          <w:szCs w:val="24"/>
        </w:rPr>
        <w:t xml:space="preserve"> of sustainability and health for higher education system, then we built </w:t>
      </w:r>
      <w:r w:rsidRPr="00765EC8">
        <w:rPr>
          <w:b/>
          <w:bCs/>
          <w:sz w:val="28"/>
          <w:szCs w:val="24"/>
        </w:rPr>
        <w:t>Advanced Education System Development index</w:t>
      </w:r>
      <w:r>
        <w:rPr>
          <w:sz w:val="28"/>
          <w:szCs w:val="24"/>
        </w:rPr>
        <w:t xml:space="preserve"> (AED index) to qualify criterion</w:t>
      </w:r>
      <w:r w:rsidR="00D775B5">
        <w:rPr>
          <w:sz w:val="28"/>
          <w:szCs w:val="24"/>
        </w:rPr>
        <w:t xml:space="preserve"> based on 21 university’s research</w:t>
      </w:r>
      <w:r>
        <w:rPr>
          <w:sz w:val="28"/>
          <w:szCs w:val="24"/>
        </w:rPr>
        <w:t>. Moreover, we applied our index to evaluate and compare different countries’ higher education system. For some subfactor</w:t>
      </w:r>
      <w:r w:rsidR="00D775B5">
        <w:rPr>
          <w:sz w:val="28"/>
          <w:szCs w:val="24"/>
        </w:rPr>
        <w:t>s</w:t>
      </w:r>
      <w:r>
        <w:rPr>
          <w:sz w:val="28"/>
          <w:szCs w:val="24"/>
        </w:rPr>
        <w:t xml:space="preserve">, we used </w:t>
      </w:r>
      <w:r w:rsidR="00D775B5">
        <w:rPr>
          <w:b/>
          <w:bCs/>
          <w:sz w:val="28"/>
          <w:szCs w:val="24"/>
        </w:rPr>
        <w:t>A</w:t>
      </w:r>
      <w:r w:rsidRPr="00765EC8">
        <w:rPr>
          <w:b/>
          <w:bCs/>
          <w:sz w:val="28"/>
          <w:szCs w:val="24"/>
        </w:rPr>
        <w:t xml:space="preserve">nalytic </w:t>
      </w:r>
      <w:r w:rsidR="00D775B5">
        <w:rPr>
          <w:b/>
          <w:bCs/>
          <w:sz w:val="28"/>
          <w:szCs w:val="24"/>
        </w:rPr>
        <w:t>H</w:t>
      </w:r>
      <w:r w:rsidRPr="00765EC8">
        <w:rPr>
          <w:b/>
          <w:bCs/>
          <w:sz w:val="28"/>
          <w:szCs w:val="24"/>
        </w:rPr>
        <w:t xml:space="preserve">ierarchy </w:t>
      </w:r>
      <w:r w:rsidR="00D775B5">
        <w:rPr>
          <w:b/>
          <w:bCs/>
          <w:sz w:val="28"/>
          <w:szCs w:val="24"/>
        </w:rPr>
        <w:t>P</w:t>
      </w:r>
      <w:r w:rsidRPr="00765EC8">
        <w:rPr>
          <w:b/>
          <w:bCs/>
          <w:sz w:val="28"/>
          <w:szCs w:val="24"/>
        </w:rPr>
        <w:t>rocess</w:t>
      </w:r>
      <w:r>
        <w:rPr>
          <w:sz w:val="28"/>
          <w:szCs w:val="24"/>
        </w:rPr>
        <w:t xml:space="preserve"> </w:t>
      </w:r>
      <w:r w:rsidR="00D775B5">
        <w:rPr>
          <w:sz w:val="28"/>
          <w:szCs w:val="24"/>
        </w:rPr>
        <w:t xml:space="preserve">(AHP) </w:t>
      </w:r>
      <w:r>
        <w:rPr>
          <w:sz w:val="28"/>
          <w:szCs w:val="24"/>
        </w:rPr>
        <w:t xml:space="preserve">to determine weight. </w:t>
      </w:r>
    </w:p>
    <w:p w14:paraId="6A0E1189" w14:textId="3FCC9E67" w:rsidR="0032513F" w:rsidRDefault="0032513F" w:rsidP="0032513F">
      <w:pPr>
        <w:adjustRightInd w:val="0"/>
        <w:snapToGrid w:val="0"/>
        <w:spacing w:afterLines="50" w:after="163"/>
        <w:ind w:firstLine="420"/>
        <w:rPr>
          <w:sz w:val="28"/>
          <w:szCs w:val="24"/>
        </w:rPr>
      </w:pPr>
      <w:r>
        <w:rPr>
          <w:sz w:val="28"/>
          <w:szCs w:val="24"/>
        </w:rPr>
        <w:t>Second, based</w:t>
      </w:r>
      <w:r w:rsidRPr="00344B18">
        <w:rPr>
          <w:sz w:val="28"/>
          <w:szCs w:val="24"/>
        </w:rPr>
        <w:t xml:space="preserve"> on </w:t>
      </w:r>
      <w:r w:rsidRPr="005501E5">
        <w:rPr>
          <w:b/>
          <w:bCs/>
          <w:sz w:val="28"/>
          <w:szCs w:val="24"/>
        </w:rPr>
        <w:t>Lewis' development economic model</w:t>
      </w:r>
      <w:r>
        <w:rPr>
          <w:sz w:val="28"/>
          <w:szCs w:val="24"/>
        </w:rPr>
        <w:t xml:space="preserve"> – </w:t>
      </w:r>
      <w:r w:rsidR="00D775B5">
        <w:rPr>
          <w:b/>
          <w:bCs/>
          <w:sz w:val="28"/>
          <w:szCs w:val="24"/>
        </w:rPr>
        <w:t>T</w:t>
      </w:r>
      <w:r w:rsidRPr="00344B18">
        <w:rPr>
          <w:b/>
          <w:bCs/>
          <w:sz w:val="28"/>
          <w:szCs w:val="24"/>
        </w:rPr>
        <w:t>wo sector model</w:t>
      </w:r>
      <w:r>
        <w:rPr>
          <w:b/>
          <w:bCs/>
          <w:sz w:val="28"/>
          <w:szCs w:val="24"/>
        </w:rPr>
        <w:t xml:space="preserve">, </w:t>
      </w:r>
      <w:r w:rsidRPr="00344B18">
        <w:rPr>
          <w:sz w:val="28"/>
          <w:szCs w:val="24"/>
        </w:rPr>
        <w:t>we explore the relationship betwee</w:t>
      </w:r>
      <w:r>
        <w:rPr>
          <w:sz w:val="28"/>
          <w:szCs w:val="24"/>
        </w:rPr>
        <w:t xml:space="preserve">n higher education system and economy development. Then we introduced </w:t>
      </w:r>
      <w:r w:rsidR="00D775B5">
        <w:rPr>
          <w:b/>
          <w:bCs/>
          <w:sz w:val="28"/>
          <w:szCs w:val="24"/>
        </w:rPr>
        <w:t>O</w:t>
      </w:r>
      <w:r w:rsidRPr="00344B18">
        <w:rPr>
          <w:b/>
          <w:bCs/>
          <w:sz w:val="28"/>
          <w:szCs w:val="24"/>
        </w:rPr>
        <w:t>ptimization theory</w:t>
      </w:r>
      <w:r>
        <w:rPr>
          <w:b/>
          <w:bCs/>
          <w:sz w:val="28"/>
          <w:szCs w:val="24"/>
        </w:rPr>
        <w:t xml:space="preserve"> </w:t>
      </w:r>
      <w:r>
        <w:rPr>
          <w:sz w:val="28"/>
          <w:szCs w:val="24"/>
        </w:rPr>
        <w:t>to find the most optimal point</w:t>
      </w:r>
      <m:oMath>
        <m:r>
          <w:rPr>
            <w:rFonts w:ascii="Cambria Math" w:hAnsi="Cambria Math"/>
            <w:sz w:val="28"/>
            <w:szCs w:val="24"/>
          </w:rPr>
          <m:t xml:space="preserve"> </m:t>
        </m:r>
        <m:sSup>
          <m:sSupPr>
            <m:ctrlPr>
              <w:rPr>
                <w:rFonts w:ascii="Cambria Math" w:hAnsi="Cambria Math"/>
                <w:i/>
                <w:sz w:val="28"/>
                <w:szCs w:val="24"/>
              </w:rPr>
            </m:ctrlPr>
          </m:sSupPr>
          <m:e>
            <m:r>
              <w:rPr>
                <w:rFonts w:ascii="Cambria Math" w:hAnsi="Cambria Math"/>
                <w:sz w:val="28"/>
                <w:szCs w:val="24"/>
              </w:rPr>
              <m:t>ξ</m:t>
            </m:r>
          </m:e>
          <m:sup>
            <m:r>
              <w:rPr>
                <w:rFonts w:ascii="Cambria Math" w:hAnsi="Cambria Math"/>
                <w:sz w:val="28"/>
                <w:szCs w:val="24"/>
              </w:rPr>
              <m:t>*</m:t>
            </m:r>
          </m:sup>
        </m:sSup>
      </m:oMath>
      <w:r>
        <w:rPr>
          <w:sz w:val="28"/>
          <w:szCs w:val="24"/>
        </w:rPr>
        <w:t xml:space="preserve"> which helpful to achieve e</w:t>
      </w:r>
      <w:r w:rsidRPr="00344B18">
        <w:rPr>
          <w:sz w:val="28"/>
          <w:szCs w:val="24"/>
        </w:rPr>
        <w:t>conomic prosperity</w:t>
      </w:r>
      <w:r>
        <w:rPr>
          <w:sz w:val="28"/>
          <w:szCs w:val="24"/>
        </w:rPr>
        <w:t xml:space="preserve"> and fully employment.</w:t>
      </w:r>
    </w:p>
    <w:p w14:paraId="38C39E0B" w14:textId="791CF8AB" w:rsidR="0032513F" w:rsidRDefault="0032513F" w:rsidP="0032513F">
      <w:pPr>
        <w:adjustRightInd w:val="0"/>
        <w:snapToGrid w:val="0"/>
        <w:spacing w:afterLines="50" w:after="163"/>
        <w:ind w:firstLine="420"/>
        <w:rPr>
          <w:sz w:val="28"/>
          <w:szCs w:val="24"/>
        </w:rPr>
      </w:pPr>
      <w:r>
        <w:rPr>
          <w:sz w:val="28"/>
          <w:szCs w:val="24"/>
        </w:rPr>
        <w:t xml:space="preserve">Third, we pointed out the two biggest difficulties for Chile education reform – market failure and inequity. For market failure, we use difference equation to explain the reason and process. As for inequity, we think the root of education inequity is income inequality, so we introduced </w:t>
      </w:r>
      <w:r w:rsidR="00D775B5">
        <w:rPr>
          <w:b/>
          <w:bCs/>
          <w:sz w:val="28"/>
          <w:szCs w:val="24"/>
        </w:rPr>
        <w:t>A</w:t>
      </w:r>
      <w:r w:rsidRPr="005E777D">
        <w:rPr>
          <w:b/>
          <w:bCs/>
          <w:sz w:val="28"/>
          <w:szCs w:val="24"/>
        </w:rPr>
        <w:t>lternative minimum tax</w:t>
      </w:r>
      <w:r>
        <w:rPr>
          <w:sz w:val="28"/>
          <w:szCs w:val="24"/>
        </w:rPr>
        <w:t xml:space="preserve"> to deal with this problem.</w:t>
      </w:r>
    </w:p>
    <w:p w14:paraId="4392EDB4" w14:textId="6ACE1DEC" w:rsidR="0032513F" w:rsidRDefault="0032513F" w:rsidP="00D775B5">
      <w:pPr>
        <w:adjustRightInd w:val="0"/>
        <w:snapToGrid w:val="0"/>
        <w:spacing w:afterLines="50" w:after="163"/>
        <w:ind w:firstLine="420"/>
        <w:rPr>
          <w:sz w:val="28"/>
          <w:szCs w:val="24"/>
        </w:rPr>
      </w:pPr>
      <w:r>
        <w:rPr>
          <w:sz w:val="28"/>
          <w:szCs w:val="24"/>
        </w:rPr>
        <w:t xml:space="preserve">Finally, we set up a </w:t>
      </w:r>
      <w:r w:rsidRPr="005501E5">
        <w:rPr>
          <w:b/>
          <w:bCs/>
          <w:sz w:val="28"/>
          <w:szCs w:val="24"/>
        </w:rPr>
        <w:t>timeline</w:t>
      </w:r>
      <w:r>
        <w:rPr>
          <w:sz w:val="28"/>
          <w:szCs w:val="24"/>
        </w:rPr>
        <w:t xml:space="preserve"> of our policies implantation, and in this process, some possible </w:t>
      </w:r>
      <w:r w:rsidRPr="005501E5">
        <w:rPr>
          <w:sz w:val="28"/>
          <w:szCs w:val="24"/>
        </w:rPr>
        <w:t>post-impl</w:t>
      </w:r>
      <w:r w:rsidR="00D775B5">
        <w:rPr>
          <w:sz w:val="28"/>
          <w:szCs w:val="24"/>
        </w:rPr>
        <w:t>ementation</w:t>
      </w:r>
      <w:r>
        <w:rPr>
          <w:sz w:val="28"/>
          <w:szCs w:val="24"/>
        </w:rPr>
        <w:t xml:space="preserve"> scenes are described in detail.</w:t>
      </w:r>
    </w:p>
    <w:p w14:paraId="76B5E6D5" w14:textId="77777777" w:rsidR="0032513F" w:rsidRPr="001F0DA9" w:rsidRDefault="0032513F" w:rsidP="0032513F">
      <w:pPr>
        <w:adjustRightInd w:val="0"/>
        <w:snapToGrid w:val="0"/>
        <w:spacing w:afterLines="50" w:after="163"/>
        <w:rPr>
          <w:sz w:val="28"/>
          <w:szCs w:val="24"/>
        </w:rPr>
      </w:pPr>
    </w:p>
    <w:p w14:paraId="3B656E6B" w14:textId="791655FE" w:rsidR="0032513F" w:rsidRDefault="0032513F" w:rsidP="0032513F">
      <w:pPr>
        <w:pStyle w:val="32"/>
        <w:spacing w:after="260" w:line="240" w:lineRule="auto"/>
        <w:ind w:firstLine="0"/>
        <w:jc w:val="both"/>
        <w:rPr>
          <w:color w:val="000000"/>
          <w:sz w:val="24"/>
          <w:szCs w:val="22"/>
        </w:rPr>
      </w:pPr>
      <w:r w:rsidRPr="00194F48">
        <w:rPr>
          <w:b/>
          <w:bCs/>
          <w:color w:val="000000"/>
          <w:sz w:val="24"/>
          <w:szCs w:val="22"/>
        </w:rPr>
        <w:t xml:space="preserve">Keywords: </w:t>
      </w:r>
      <w:r w:rsidRPr="005501E5">
        <w:rPr>
          <w:b/>
          <w:bCs/>
          <w:color w:val="000000"/>
          <w:sz w:val="24"/>
          <w:szCs w:val="22"/>
        </w:rPr>
        <w:t>Development Economics</w:t>
      </w:r>
      <w:r>
        <w:rPr>
          <w:b/>
          <w:bCs/>
          <w:color w:val="000000"/>
          <w:sz w:val="24"/>
          <w:szCs w:val="22"/>
        </w:rPr>
        <w:t>, Higher Education Assessment, Education Equity,  Economic Prosperity, Employment</w:t>
      </w:r>
    </w:p>
    <w:p w14:paraId="2376FEC7" w14:textId="77777777" w:rsidR="008917C2" w:rsidRDefault="008917C2" w:rsidP="001C6112">
      <w:pPr>
        <w:pStyle w:val="32"/>
        <w:spacing w:after="260" w:line="240" w:lineRule="auto"/>
        <w:ind w:firstLine="0"/>
        <w:jc w:val="both"/>
        <w:rPr>
          <w:rFonts w:eastAsiaTheme="minorEastAsia"/>
          <w:color w:val="000000"/>
          <w:sz w:val="24"/>
          <w:szCs w:val="22"/>
        </w:rPr>
      </w:pPr>
    </w:p>
    <w:p w14:paraId="3C71ACCF" w14:textId="2D5EA89B" w:rsidR="00AD0FB4" w:rsidRPr="008917C2" w:rsidRDefault="00AD0FB4" w:rsidP="001C6112">
      <w:pPr>
        <w:pStyle w:val="32"/>
        <w:spacing w:after="260" w:line="240" w:lineRule="auto"/>
        <w:ind w:firstLine="0"/>
        <w:jc w:val="both"/>
        <w:rPr>
          <w:rFonts w:eastAsiaTheme="minorEastAsia"/>
          <w:color w:val="000000"/>
          <w:sz w:val="24"/>
          <w:szCs w:val="22"/>
        </w:rPr>
        <w:sectPr w:rsidR="00AD0FB4" w:rsidRPr="008917C2" w:rsidSect="002071DD">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26D39D01" w14:textId="52576823" w:rsidR="00BB171B" w:rsidRPr="00BB171B" w:rsidRDefault="00BB171B" w:rsidP="00BB171B">
          <w:pPr>
            <w:pStyle w:val="a9"/>
            <w:rPr>
              <w:sz w:val="32"/>
              <w:szCs w:val="24"/>
            </w:rPr>
          </w:pPr>
          <w:r w:rsidRPr="00EF019E">
            <w:rPr>
              <w:rFonts w:hint="eastAsia"/>
              <w:sz w:val="32"/>
              <w:szCs w:val="24"/>
            </w:rPr>
            <w:t>Contents</w:t>
          </w:r>
        </w:p>
        <w:p w14:paraId="53566E3D" w14:textId="24F6D597" w:rsidR="00CD3479" w:rsidRDefault="00BB171B">
          <w:pPr>
            <w:pStyle w:val="TOC1"/>
            <w:tabs>
              <w:tab w:val="right" w:leader="dot" w:pos="9016"/>
            </w:tabs>
            <w:rPr>
              <w:rFonts w:asciiTheme="minorHAnsi" w:eastAsiaTheme="minorEastAsia" w:hAnsiTheme="minorHAnsi"/>
              <w:b w:val="0"/>
              <w:bCs w:val="0"/>
              <w:iCs w:val="0"/>
              <w:noProof/>
              <w:kern w:val="0"/>
              <w:sz w:val="22"/>
              <w:szCs w:val="22"/>
              <w:lang w:val="en-AU"/>
            </w:rPr>
          </w:pPr>
          <w:r>
            <w:fldChar w:fldCharType="begin"/>
          </w:r>
          <w:r>
            <w:instrText xml:space="preserve"> TOC \o "1-3" \h \z \u </w:instrText>
          </w:r>
          <w:r>
            <w:fldChar w:fldCharType="separate"/>
          </w:r>
          <w:hyperlink w:anchor="_Toc63754280" w:history="1">
            <w:r w:rsidR="00CD3479" w:rsidRPr="002D6E23">
              <w:rPr>
                <w:rStyle w:val="aa"/>
                <w:noProof/>
              </w:rPr>
              <w:t>1 Introduction</w:t>
            </w:r>
            <w:r w:rsidR="00CD3479">
              <w:rPr>
                <w:noProof/>
                <w:webHidden/>
              </w:rPr>
              <w:tab/>
            </w:r>
            <w:r w:rsidR="00CD3479">
              <w:rPr>
                <w:noProof/>
                <w:webHidden/>
              </w:rPr>
              <w:fldChar w:fldCharType="begin"/>
            </w:r>
            <w:r w:rsidR="00CD3479">
              <w:rPr>
                <w:noProof/>
                <w:webHidden/>
              </w:rPr>
              <w:instrText xml:space="preserve"> PAGEREF _Toc63754280 \h </w:instrText>
            </w:r>
            <w:r w:rsidR="00CD3479">
              <w:rPr>
                <w:noProof/>
                <w:webHidden/>
              </w:rPr>
            </w:r>
            <w:r w:rsidR="00CD3479">
              <w:rPr>
                <w:noProof/>
                <w:webHidden/>
              </w:rPr>
              <w:fldChar w:fldCharType="separate"/>
            </w:r>
            <w:r w:rsidR="00B0292D">
              <w:rPr>
                <w:noProof/>
                <w:webHidden/>
              </w:rPr>
              <w:t>3</w:t>
            </w:r>
            <w:r w:rsidR="00CD3479">
              <w:rPr>
                <w:noProof/>
                <w:webHidden/>
              </w:rPr>
              <w:fldChar w:fldCharType="end"/>
            </w:r>
          </w:hyperlink>
        </w:p>
        <w:p w14:paraId="35CFF426" w14:textId="72B6894C" w:rsidR="00CD3479" w:rsidRDefault="002F7B02">
          <w:pPr>
            <w:pStyle w:val="TOC2"/>
            <w:rPr>
              <w:rFonts w:asciiTheme="minorHAnsi" w:eastAsiaTheme="minorEastAsia" w:hAnsiTheme="minorHAnsi"/>
              <w:bCs w:val="0"/>
              <w:noProof/>
              <w:kern w:val="0"/>
              <w:sz w:val="22"/>
              <w:lang w:val="en-AU"/>
            </w:rPr>
          </w:pPr>
          <w:hyperlink w:anchor="_Toc63754281" w:history="1">
            <w:r w:rsidR="00CD3479" w:rsidRPr="002D6E23">
              <w:rPr>
                <w:rStyle w:val="aa"/>
                <w:noProof/>
              </w:rPr>
              <w:t>1.1 Problem Background</w:t>
            </w:r>
            <w:r w:rsidR="00CD3479">
              <w:rPr>
                <w:noProof/>
                <w:webHidden/>
              </w:rPr>
              <w:tab/>
            </w:r>
            <w:r w:rsidR="00CD3479">
              <w:rPr>
                <w:noProof/>
                <w:webHidden/>
              </w:rPr>
              <w:fldChar w:fldCharType="begin"/>
            </w:r>
            <w:r w:rsidR="00CD3479">
              <w:rPr>
                <w:noProof/>
                <w:webHidden/>
              </w:rPr>
              <w:instrText xml:space="preserve"> PAGEREF _Toc63754281 \h </w:instrText>
            </w:r>
            <w:r w:rsidR="00CD3479">
              <w:rPr>
                <w:noProof/>
                <w:webHidden/>
              </w:rPr>
            </w:r>
            <w:r w:rsidR="00CD3479">
              <w:rPr>
                <w:noProof/>
                <w:webHidden/>
              </w:rPr>
              <w:fldChar w:fldCharType="separate"/>
            </w:r>
            <w:r w:rsidR="00B0292D">
              <w:rPr>
                <w:noProof/>
                <w:webHidden/>
              </w:rPr>
              <w:t>3</w:t>
            </w:r>
            <w:r w:rsidR="00CD3479">
              <w:rPr>
                <w:noProof/>
                <w:webHidden/>
              </w:rPr>
              <w:fldChar w:fldCharType="end"/>
            </w:r>
          </w:hyperlink>
        </w:p>
        <w:p w14:paraId="05D6356B" w14:textId="1A3107C4" w:rsidR="00CD3479" w:rsidRDefault="002F7B02">
          <w:pPr>
            <w:pStyle w:val="TOC2"/>
            <w:rPr>
              <w:rFonts w:asciiTheme="minorHAnsi" w:eastAsiaTheme="minorEastAsia" w:hAnsiTheme="minorHAnsi"/>
              <w:bCs w:val="0"/>
              <w:noProof/>
              <w:kern w:val="0"/>
              <w:sz w:val="22"/>
              <w:lang w:val="en-AU"/>
            </w:rPr>
          </w:pPr>
          <w:hyperlink w:anchor="_Toc63754282" w:history="1">
            <w:r w:rsidR="00CD3479" w:rsidRPr="002D6E23">
              <w:rPr>
                <w:rStyle w:val="aa"/>
                <w:noProof/>
              </w:rPr>
              <w:t>1.2 Restatement of the Problem</w:t>
            </w:r>
            <w:r w:rsidR="00CD3479">
              <w:rPr>
                <w:noProof/>
                <w:webHidden/>
              </w:rPr>
              <w:tab/>
            </w:r>
            <w:r w:rsidR="00CD3479">
              <w:rPr>
                <w:noProof/>
                <w:webHidden/>
              </w:rPr>
              <w:fldChar w:fldCharType="begin"/>
            </w:r>
            <w:r w:rsidR="00CD3479">
              <w:rPr>
                <w:noProof/>
                <w:webHidden/>
              </w:rPr>
              <w:instrText xml:space="preserve"> PAGEREF _Toc63754282 \h </w:instrText>
            </w:r>
            <w:r w:rsidR="00CD3479">
              <w:rPr>
                <w:noProof/>
                <w:webHidden/>
              </w:rPr>
            </w:r>
            <w:r w:rsidR="00CD3479">
              <w:rPr>
                <w:noProof/>
                <w:webHidden/>
              </w:rPr>
              <w:fldChar w:fldCharType="separate"/>
            </w:r>
            <w:r w:rsidR="00B0292D">
              <w:rPr>
                <w:noProof/>
                <w:webHidden/>
              </w:rPr>
              <w:t>3</w:t>
            </w:r>
            <w:r w:rsidR="00CD3479">
              <w:rPr>
                <w:noProof/>
                <w:webHidden/>
              </w:rPr>
              <w:fldChar w:fldCharType="end"/>
            </w:r>
          </w:hyperlink>
        </w:p>
        <w:p w14:paraId="05CBF4A9" w14:textId="379EE186" w:rsidR="00CD3479" w:rsidRDefault="002F7B02">
          <w:pPr>
            <w:pStyle w:val="TOC2"/>
            <w:rPr>
              <w:rFonts w:asciiTheme="minorHAnsi" w:eastAsiaTheme="minorEastAsia" w:hAnsiTheme="minorHAnsi"/>
              <w:bCs w:val="0"/>
              <w:noProof/>
              <w:kern w:val="0"/>
              <w:sz w:val="22"/>
              <w:lang w:val="en-AU"/>
            </w:rPr>
          </w:pPr>
          <w:hyperlink w:anchor="_Toc63754283" w:history="1">
            <w:r w:rsidR="00CD3479" w:rsidRPr="002D6E23">
              <w:rPr>
                <w:rStyle w:val="aa"/>
                <w:noProof/>
              </w:rPr>
              <w:t>1.3 Our Work</w:t>
            </w:r>
            <w:r w:rsidR="00CD3479">
              <w:rPr>
                <w:noProof/>
                <w:webHidden/>
              </w:rPr>
              <w:tab/>
            </w:r>
            <w:r w:rsidR="00CD3479">
              <w:rPr>
                <w:noProof/>
                <w:webHidden/>
              </w:rPr>
              <w:fldChar w:fldCharType="begin"/>
            </w:r>
            <w:r w:rsidR="00CD3479">
              <w:rPr>
                <w:noProof/>
                <w:webHidden/>
              </w:rPr>
              <w:instrText xml:space="preserve"> PAGEREF _Toc63754283 \h </w:instrText>
            </w:r>
            <w:r w:rsidR="00CD3479">
              <w:rPr>
                <w:noProof/>
                <w:webHidden/>
              </w:rPr>
            </w:r>
            <w:r w:rsidR="00CD3479">
              <w:rPr>
                <w:noProof/>
                <w:webHidden/>
              </w:rPr>
              <w:fldChar w:fldCharType="separate"/>
            </w:r>
            <w:r w:rsidR="00B0292D">
              <w:rPr>
                <w:noProof/>
                <w:webHidden/>
              </w:rPr>
              <w:t>4</w:t>
            </w:r>
            <w:r w:rsidR="00CD3479">
              <w:rPr>
                <w:noProof/>
                <w:webHidden/>
              </w:rPr>
              <w:fldChar w:fldCharType="end"/>
            </w:r>
          </w:hyperlink>
        </w:p>
        <w:p w14:paraId="7C75A001" w14:textId="3118B58C"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284" w:history="1">
            <w:r w:rsidR="00CD3479" w:rsidRPr="002D6E23">
              <w:rPr>
                <w:rStyle w:val="aa"/>
                <w:noProof/>
              </w:rPr>
              <w:t>2 Assumptions and Justifications</w:t>
            </w:r>
            <w:r w:rsidR="00CD3479">
              <w:rPr>
                <w:noProof/>
                <w:webHidden/>
              </w:rPr>
              <w:tab/>
            </w:r>
            <w:r w:rsidR="00CD3479">
              <w:rPr>
                <w:noProof/>
                <w:webHidden/>
              </w:rPr>
              <w:fldChar w:fldCharType="begin"/>
            </w:r>
            <w:r w:rsidR="00CD3479">
              <w:rPr>
                <w:noProof/>
                <w:webHidden/>
              </w:rPr>
              <w:instrText xml:space="preserve"> PAGEREF _Toc63754284 \h </w:instrText>
            </w:r>
            <w:r w:rsidR="00CD3479">
              <w:rPr>
                <w:noProof/>
                <w:webHidden/>
              </w:rPr>
            </w:r>
            <w:r w:rsidR="00CD3479">
              <w:rPr>
                <w:noProof/>
                <w:webHidden/>
              </w:rPr>
              <w:fldChar w:fldCharType="separate"/>
            </w:r>
            <w:r w:rsidR="00B0292D">
              <w:rPr>
                <w:noProof/>
                <w:webHidden/>
              </w:rPr>
              <w:t>4</w:t>
            </w:r>
            <w:r w:rsidR="00CD3479">
              <w:rPr>
                <w:noProof/>
                <w:webHidden/>
              </w:rPr>
              <w:fldChar w:fldCharType="end"/>
            </w:r>
          </w:hyperlink>
        </w:p>
        <w:p w14:paraId="47883170" w14:textId="51C85C00"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285" w:history="1">
            <w:r w:rsidR="00CD3479" w:rsidRPr="002D6E23">
              <w:rPr>
                <w:rStyle w:val="aa"/>
                <w:noProof/>
              </w:rPr>
              <w:t>3 Notations</w:t>
            </w:r>
            <w:r w:rsidR="00CD3479">
              <w:rPr>
                <w:noProof/>
                <w:webHidden/>
              </w:rPr>
              <w:tab/>
            </w:r>
            <w:r w:rsidR="00CD3479">
              <w:rPr>
                <w:noProof/>
                <w:webHidden/>
              </w:rPr>
              <w:fldChar w:fldCharType="begin"/>
            </w:r>
            <w:r w:rsidR="00CD3479">
              <w:rPr>
                <w:noProof/>
                <w:webHidden/>
              </w:rPr>
              <w:instrText xml:space="preserve"> PAGEREF _Toc63754285 \h </w:instrText>
            </w:r>
            <w:r w:rsidR="00CD3479">
              <w:rPr>
                <w:noProof/>
                <w:webHidden/>
              </w:rPr>
            </w:r>
            <w:r w:rsidR="00CD3479">
              <w:rPr>
                <w:noProof/>
                <w:webHidden/>
              </w:rPr>
              <w:fldChar w:fldCharType="separate"/>
            </w:r>
            <w:r w:rsidR="00B0292D">
              <w:rPr>
                <w:noProof/>
                <w:webHidden/>
              </w:rPr>
              <w:t>5</w:t>
            </w:r>
            <w:r w:rsidR="00CD3479">
              <w:rPr>
                <w:noProof/>
                <w:webHidden/>
              </w:rPr>
              <w:fldChar w:fldCharType="end"/>
            </w:r>
          </w:hyperlink>
        </w:p>
        <w:p w14:paraId="4EDD5EE4" w14:textId="1CE57F4E"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286" w:history="1">
            <w:r w:rsidR="00CD3479" w:rsidRPr="002D6E23">
              <w:rPr>
                <w:rStyle w:val="aa"/>
                <w:noProof/>
              </w:rPr>
              <w:t>4 Advanced Education Development Index [AED Index]:</w:t>
            </w:r>
            <w:r w:rsidR="00CD3479">
              <w:rPr>
                <w:noProof/>
                <w:webHidden/>
              </w:rPr>
              <w:tab/>
            </w:r>
            <w:r w:rsidR="00CD3479">
              <w:rPr>
                <w:noProof/>
                <w:webHidden/>
              </w:rPr>
              <w:fldChar w:fldCharType="begin"/>
            </w:r>
            <w:r w:rsidR="00CD3479">
              <w:rPr>
                <w:noProof/>
                <w:webHidden/>
              </w:rPr>
              <w:instrText xml:space="preserve"> PAGEREF _Toc63754286 \h </w:instrText>
            </w:r>
            <w:r w:rsidR="00CD3479">
              <w:rPr>
                <w:noProof/>
                <w:webHidden/>
              </w:rPr>
            </w:r>
            <w:r w:rsidR="00CD3479">
              <w:rPr>
                <w:noProof/>
                <w:webHidden/>
              </w:rPr>
              <w:fldChar w:fldCharType="separate"/>
            </w:r>
            <w:r w:rsidR="00B0292D">
              <w:rPr>
                <w:noProof/>
                <w:webHidden/>
              </w:rPr>
              <w:t>5</w:t>
            </w:r>
            <w:r w:rsidR="00CD3479">
              <w:rPr>
                <w:noProof/>
                <w:webHidden/>
              </w:rPr>
              <w:fldChar w:fldCharType="end"/>
            </w:r>
          </w:hyperlink>
        </w:p>
        <w:p w14:paraId="1D8E3C6D" w14:textId="75FA99B3" w:rsidR="00CD3479" w:rsidRDefault="002F7B02">
          <w:pPr>
            <w:pStyle w:val="TOC2"/>
            <w:rPr>
              <w:rFonts w:asciiTheme="minorHAnsi" w:eastAsiaTheme="minorEastAsia" w:hAnsiTheme="minorHAnsi"/>
              <w:bCs w:val="0"/>
              <w:noProof/>
              <w:kern w:val="0"/>
              <w:sz w:val="22"/>
              <w:lang w:val="en-AU"/>
            </w:rPr>
          </w:pPr>
          <w:hyperlink w:anchor="_Toc63754287" w:history="1">
            <w:r w:rsidR="00CD3479" w:rsidRPr="002D6E23">
              <w:rPr>
                <w:rStyle w:val="aa"/>
                <w:noProof/>
              </w:rPr>
              <w:t>4.1 The Establishment of AED Index</w:t>
            </w:r>
            <w:r w:rsidR="00CD3479">
              <w:rPr>
                <w:noProof/>
                <w:webHidden/>
              </w:rPr>
              <w:tab/>
            </w:r>
            <w:r w:rsidR="00CD3479">
              <w:rPr>
                <w:noProof/>
                <w:webHidden/>
              </w:rPr>
              <w:fldChar w:fldCharType="begin"/>
            </w:r>
            <w:r w:rsidR="00CD3479">
              <w:rPr>
                <w:noProof/>
                <w:webHidden/>
              </w:rPr>
              <w:instrText xml:space="preserve"> PAGEREF _Toc63754287 \h </w:instrText>
            </w:r>
            <w:r w:rsidR="00CD3479">
              <w:rPr>
                <w:noProof/>
                <w:webHidden/>
              </w:rPr>
            </w:r>
            <w:r w:rsidR="00CD3479">
              <w:rPr>
                <w:noProof/>
                <w:webHidden/>
              </w:rPr>
              <w:fldChar w:fldCharType="separate"/>
            </w:r>
            <w:r w:rsidR="00B0292D">
              <w:rPr>
                <w:noProof/>
                <w:webHidden/>
              </w:rPr>
              <w:t>5</w:t>
            </w:r>
            <w:r w:rsidR="00CD3479">
              <w:rPr>
                <w:noProof/>
                <w:webHidden/>
              </w:rPr>
              <w:fldChar w:fldCharType="end"/>
            </w:r>
          </w:hyperlink>
        </w:p>
        <w:p w14:paraId="74B0F524" w14:textId="2CB35B53" w:rsidR="00CD3479" w:rsidRDefault="002F7B02">
          <w:pPr>
            <w:pStyle w:val="TOC2"/>
            <w:rPr>
              <w:rFonts w:asciiTheme="minorHAnsi" w:eastAsiaTheme="minorEastAsia" w:hAnsiTheme="minorHAnsi"/>
              <w:bCs w:val="0"/>
              <w:noProof/>
              <w:kern w:val="0"/>
              <w:sz w:val="22"/>
              <w:lang w:val="en-AU"/>
            </w:rPr>
          </w:pPr>
          <w:hyperlink w:anchor="_Toc63754288" w:history="1">
            <w:r w:rsidR="00CD3479" w:rsidRPr="002D6E23">
              <w:rPr>
                <w:rStyle w:val="aa"/>
                <w:noProof/>
              </w:rPr>
              <w:t>4.2 Application of AED Index</w:t>
            </w:r>
            <w:r w:rsidR="00CD3479">
              <w:rPr>
                <w:noProof/>
                <w:webHidden/>
              </w:rPr>
              <w:tab/>
            </w:r>
            <w:r w:rsidR="00CD3479">
              <w:rPr>
                <w:noProof/>
                <w:webHidden/>
              </w:rPr>
              <w:fldChar w:fldCharType="begin"/>
            </w:r>
            <w:r w:rsidR="00CD3479">
              <w:rPr>
                <w:noProof/>
                <w:webHidden/>
              </w:rPr>
              <w:instrText xml:space="preserve"> PAGEREF _Toc63754288 \h </w:instrText>
            </w:r>
            <w:r w:rsidR="00CD3479">
              <w:rPr>
                <w:noProof/>
                <w:webHidden/>
              </w:rPr>
            </w:r>
            <w:r w:rsidR="00CD3479">
              <w:rPr>
                <w:noProof/>
                <w:webHidden/>
              </w:rPr>
              <w:fldChar w:fldCharType="separate"/>
            </w:r>
            <w:r w:rsidR="00B0292D">
              <w:rPr>
                <w:noProof/>
                <w:webHidden/>
              </w:rPr>
              <w:t>7</w:t>
            </w:r>
            <w:r w:rsidR="00CD3479">
              <w:rPr>
                <w:noProof/>
                <w:webHidden/>
              </w:rPr>
              <w:fldChar w:fldCharType="end"/>
            </w:r>
          </w:hyperlink>
        </w:p>
        <w:p w14:paraId="43B95439" w14:textId="19349CBD"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289" w:history="1">
            <w:r w:rsidR="00CD3479" w:rsidRPr="002D6E23">
              <w:rPr>
                <w:rStyle w:val="aa"/>
                <w:noProof/>
              </w:rPr>
              <w:t>5 Two-sector Model</w:t>
            </w:r>
            <w:r w:rsidR="00CD3479">
              <w:rPr>
                <w:noProof/>
                <w:webHidden/>
              </w:rPr>
              <w:tab/>
            </w:r>
            <w:r w:rsidR="00CD3479">
              <w:rPr>
                <w:noProof/>
                <w:webHidden/>
              </w:rPr>
              <w:fldChar w:fldCharType="begin"/>
            </w:r>
            <w:r w:rsidR="00CD3479">
              <w:rPr>
                <w:noProof/>
                <w:webHidden/>
              </w:rPr>
              <w:instrText xml:space="preserve"> PAGEREF _Toc63754289 \h </w:instrText>
            </w:r>
            <w:r w:rsidR="00CD3479">
              <w:rPr>
                <w:noProof/>
                <w:webHidden/>
              </w:rPr>
            </w:r>
            <w:r w:rsidR="00CD3479">
              <w:rPr>
                <w:noProof/>
                <w:webHidden/>
              </w:rPr>
              <w:fldChar w:fldCharType="separate"/>
            </w:r>
            <w:r w:rsidR="00B0292D">
              <w:rPr>
                <w:noProof/>
                <w:webHidden/>
              </w:rPr>
              <w:t>8</w:t>
            </w:r>
            <w:r w:rsidR="00CD3479">
              <w:rPr>
                <w:noProof/>
                <w:webHidden/>
              </w:rPr>
              <w:fldChar w:fldCharType="end"/>
            </w:r>
          </w:hyperlink>
        </w:p>
        <w:p w14:paraId="37E0E925" w14:textId="14B101E4" w:rsidR="00CD3479" w:rsidRDefault="002F7B02">
          <w:pPr>
            <w:pStyle w:val="TOC2"/>
            <w:rPr>
              <w:rFonts w:asciiTheme="minorHAnsi" w:eastAsiaTheme="minorEastAsia" w:hAnsiTheme="minorHAnsi"/>
              <w:bCs w:val="0"/>
              <w:noProof/>
              <w:kern w:val="0"/>
              <w:sz w:val="22"/>
              <w:lang w:val="en-AU"/>
            </w:rPr>
          </w:pPr>
          <w:hyperlink w:anchor="_Toc63754290" w:history="1">
            <w:r w:rsidR="00CD3479" w:rsidRPr="002D6E23">
              <w:rPr>
                <w:rStyle w:val="aa"/>
                <w:noProof/>
              </w:rPr>
              <w:t>5.1 The Establishment of Two-sector Model</w:t>
            </w:r>
            <w:r w:rsidR="00CD3479">
              <w:rPr>
                <w:noProof/>
                <w:webHidden/>
              </w:rPr>
              <w:tab/>
            </w:r>
            <w:r w:rsidR="00CD3479">
              <w:rPr>
                <w:noProof/>
                <w:webHidden/>
              </w:rPr>
              <w:fldChar w:fldCharType="begin"/>
            </w:r>
            <w:r w:rsidR="00CD3479">
              <w:rPr>
                <w:noProof/>
                <w:webHidden/>
              </w:rPr>
              <w:instrText xml:space="preserve"> PAGEREF _Toc63754290 \h </w:instrText>
            </w:r>
            <w:r w:rsidR="00CD3479">
              <w:rPr>
                <w:noProof/>
                <w:webHidden/>
              </w:rPr>
            </w:r>
            <w:r w:rsidR="00CD3479">
              <w:rPr>
                <w:noProof/>
                <w:webHidden/>
              </w:rPr>
              <w:fldChar w:fldCharType="separate"/>
            </w:r>
            <w:r w:rsidR="00B0292D">
              <w:rPr>
                <w:noProof/>
                <w:webHidden/>
              </w:rPr>
              <w:t>8</w:t>
            </w:r>
            <w:r w:rsidR="00CD3479">
              <w:rPr>
                <w:noProof/>
                <w:webHidden/>
              </w:rPr>
              <w:fldChar w:fldCharType="end"/>
            </w:r>
          </w:hyperlink>
        </w:p>
        <w:p w14:paraId="4A5D137F" w14:textId="1D0BE287" w:rsidR="00CD3479" w:rsidRDefault="002F7B02">
          <w:pPr>
            <w:pStyle w:val="TOC2"/>
            <w:rPr>
              <w:rFonts w:asciiTheme="minorHAnsi" w:eastAsiaTheme="minorEastAsia" w:hAnsiTheme="minorHAnsi"/>
              <w:bCs w:val="0"/>
              <w:noProof/>
              <w:kern w:val="0"/>
              <w:sz w:val="22"/>
              <w:lang w:val="en-AU"/>
            </w:rPr>
          </w:pPr>
          <w:hyperlink w:anchor="_Toc63754291" w:history="1">
            <w:r w:rsidR="00CD3479" w:rsidRPr="002D6E23">
              <w:rPr>
                <w:rStyle w:val="aa"/>
                <w:noProof/>
              </w:rPr>
              <w:t>5.2 The Solution of Model :</w:t>
            </w:r>
            <w:r w:rsidR="00CD3479">
              <w:rPr>
                <w:noProof/>
                <w:webHidden/>
              </w:rPr>
              <w:tab/>
            </w:r>
            <w:r w:rsidR="00CD3479">
              <w:rPr>
                <w:noProof/>
                <w:webHidden/>
              </w:rPr>
              <w:fldChar w:fldCharType="begin"/>
            </w:r>
            <w:r w:rsidR="00CD3479">
              <w:rPr>
                <w:noProof/>
                <w:webHidden/>
              </w:rPr>
              <w:instrText xml:space="preserve"> PAGEREF _Toc63754291 \h </w:instrText>
            </w:r>
            <w:r w:rsidR="00CD3479">
              <w:rPr>
                <w:noProof/>
                <w:webHidden/>
              </w:rPr>
            </w:r>
            <w:r w:rsidR="00CD3479">
              <w:rPr>
                <w:noProof/>
                <w:webHidden/>
              </w:rPr>
              <w:fldChar w:fldCharType="separate"/>
            </w:r>
            <w:r w:rsidR="00B0292D">
              <w:rPr>
                <w:noProof/>
                <w:webHidden/>
              </w:rPr>
              <w:t>11</w:t>
            </w:r>
            <w:r w:rsidR="00CD3479">
              <w:rPr>
                <w:noProof/>
                <w:webHidden/>
              </w:rPr>
              <w:fldChar w:fldCharType="end"/>
            </w:r>
          </w:hyperlink>
        </w:p>
        <w:p w14:paraId="6FC1CDEB" w14:textId="0B5A6AD6" w:rsidR="00CD3479" w:rsidRDefault="002F7B02">
          <w:pPr>
            <w:pStyle w:val="TOC2"/>
            <w:rPr>
              <w:rFonts w:asciiTheme="minorHAnsi" w:eastAsiaTheme="minorEastAsia" w:hAnsiTheme="minorHAnsi"/>
              <w:bCs w:val="0"/>
              <w:noProof/>
              <w:kern w:val="0"/>
              <w:sz w:val="22"/>
              <w:lang w:val="en-AU"/>
            </w:rPr>
          </w:pPr>
          <w:hyperlink w:anchor="_Toc63754292" w:history="1">
            <w:r w:rsidR="00CD3479" w:rsidRPr="002D6E23">
              <w:rPr>
                <w:rStyle w:val="aa"/>
                <w:noProof/>
              </w:rPr>
              <w:t>5.3 Model Analysis</w:t>
            </w:r>
            <w:r w:rsidR="00CD3479">
              <w:rPr>
                <w:noProof/>
                <w:webHidden/>
              </w:rPr>
              <w:tab/>
            </w:r>
            <w:r w:rsidR="00CD3479">
              <w:rPr>
                <w:noProof/>
                <w:webHidden/>
              </w:rPr>
              <w:fldChar w:fldCharType="begin"/>
            </w:r>
            <w:r w:rsidR="00CD3479">
              <w:rPr>
                <w:noProof/>
                <w:webHidden/>
              </w:rPr>
              <w:instrText xml:space="preserve"> PAGEREF _Toc63754292 \h </w:instrText>
            </w:r>
            <w:r w:rsidR="00CD3479">
              <w:rPr>
                <w:noProof/>
                <w:webHidden/>
              </w:rPr>
            </w:r>
            <w:r w:rsidR="00CD3479">
              <w:rPr>
                <w:noProof/>
                <w:webHidden/>
              </w:rPr>
              <w:fldChar w:fldCharType="separate"/>
            </w:r>
            <w:r w:rsidR="00B0292D">
              <w:rPr>
                <w:noProof/>
                <w:webHidden/>
              </w:rPr>
              <w:t>12</w:t>
            </w:r>
            <w:r w:rsidR="00CD3479">
              <w:rPr>
                <w:noProof/>
                <w:webHidden/>
              </w:rPr>
              <w:fldChar w:fldCharType="end"/>
            </w:r>
          </w:hyperlink>
        </w:p>
        <w:p w14:paraId="7905A7F4" w14:textId="61DB69BC"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293" w:history="1">
            <w:r w:rsidR="00CD3479" w:rsidRPr="002D6E23">
              <w:rPr>
                <w:rStyle w:val="aa"/>
                <w:noProof/>
              </w:rPr>
              <w:t>6 The Difference Equation in Labor Market</w:t>
            </w:r>
            <w:r w:rsidR="00CD3479">
              <w:rPr>
                <w:noProof/>
                <w:webHidden/>
              </w:rPr>
              <w:tab/>
            </w:r>
            <w:r w:rsidR="00CD3479">
              <w:rPr>
                <w:noProof/>
                <w:webHidden/>
              </w:rPr>
              <w:fldChar w:fldCharType="begin"/>
            </w:r>
            <w:r w:rsidR="00CD3479">
              <w:rPr>
                <w:noProof/>
                <w:webHidden/>
              </w:rPr>
              <w:instrText xml:space="preserve"> PAGEREF _Toc63754293 \h </w:instrText>
            </w:r>
            <w:r w:rsidR="00CD3479">
              <w:rPr>
                <w:noProof/>
                <w:webHidden/>
              </w:rPr>
            </w:r>
            <w:r w:rsidR="00CD3479">
              <w:rPr>
                <w:noProof/>
                <w:webHidden/>
              </w:rPr>
              <w:fldChar w:fldCharType="separate"/>
            </w:r>
            <w:r w:rsidR="00B0292D">
              <w:rPr>
                <w:noProof/>
                <w:webHidden/>
              </w:rPr>
              <w:t>12</w:t>
            </w:r>
            <w:r w:rsidR="00CD3479">
              <w:rPr>
                <w:noProof/>
                <w:webHidden/>
              </w:rPr>
              <w:fldChar w:fldCharType="end"/>
            </w:r>
          </w:hyperlink>
        </w:p>
        <w:p w14:paraId="690937F2" w14:textId="3C67C431" w:rsidR="00CD3479" w:rsidRDefault="002F7B02">
          <w:pPr>
            <w:pStyle w:val="TOC2"/>
            <w:rPr>
              <w:rFonts w:asciiTheme="minorHAnsi" w:eastAsiaTheme="minorEastAsia" w:hAnsiTheme="minorHAnsi"/>
              <w:bCs w:val="0"/>
              <w:noProof/>
              <w:kern w:val="0"/>
              <w:sz w:val="22"/>
              <w:lang w:val="en-AU"/>
            </w:rPr>
          </w:pPr>
          <w:hyperlink w:anchor="_Toc63754294" w:history="1">
            <w:r w:rsidR="00CD3479" w:rsidRPr="002D6E23">
              <w:rPr>
                <w:rStyle w:val="aa"/>
                <w:noProof/>
              </w:rPr>
              <w:t>6.1 The Establishment of Two-sector Model</w:t>
            </w:r>
            <w:r w:rsidR="00CD3479">
              <w:rPr>
                <w:noProof/>
                <w:webHidden/>
              </w:rPr>
              <w:tab/>
            </w:r>
            <w:r w:rsidR="00CD3479">
              <w:rPr>
                <w:noProof/>
                <w:webHidden/>
              </w:rPr>
              <w:fldChar w:fldCharType="begin"/>
            </w:r>
            <w:r w:rsidR="00CD3479">
              <w:rPr>
                <w:noProof/>
                <w:webHidden/>
              </w:rPr>
              <w:instrText xml:space="preserve"> PAGEREF _Toc63754294 \h </w:instrText>
            </w:r>
            <w:r w:rsidR="00CD3479">
              <w:rPr>
                <w:noProof/>
                <w:webHidden/>
              </w:rPr>
            </w:r>
            <w:r w:rsidR="00CD3479">
              <w:rPr>
                <w:noProof/>
                <w:webHidden/>
              </w:rPr>
              <w:fldChar w:fldCharType="separate"/>
            </w:r>
            <w:r w:rsidR="00B0292D">
              <w:rPr>
                <w:noProof/>
                <w:webHidden/>
              </w:rPr>
              <w:t>12</w:t>
            </w:r>
            <w:r w:rsidR="00CD3479">
              <w:rPr>
                <w:noProof/>
                <w:webHidden/>
              </w:rPr>
              <w:fldChar w:fldCharType="end"/>
            </w:r>
          </w:hyperlink>
        </w:p>
        <w:p w14:paraId="21B425F1" w14:textId="368F0F02" w:rsidR="00CD3479" w:rsidRDefault="002F7B02">
          <w:pPr>
            <w:pStyle w:val="TOC2"/>
            <w:rPr>
              <w:rFonts w:asciiTheme="minorHAnsi" w:eastAsiaTheme="minorEastAsia" w:hAnsiTheme="minorHAnsi"/>
              <w:bCs w:val="0"/>
              <w:noProof/>
              <w:kern w:val="0"/>
              <w:sz w:val="22"/>
              <w:lang w:val="en-AU"/>
            </w:rPr>
          </w:pPr>
          <w:hyperlink w:anchor="_Toc63754295" w:history="1">
            <w:r w:rsidR="00CD3479" w:rsidRPr="002D6E23">
              <w:rPr>
                <w:rStyle w:val="aa"/>
                <w:noProof/>
              </w:rPr>
              <w:t>6.2 The Solution of Model :</w:t>
            </w:r>
            <w:r w:rsidR="00CD3479">
              <w:rPr>
                <w:noProof/>
                <w:webHidden/>
              </w:rPr>
              <w:tab/>
            </w:r>
            <w:r w:rsidR="00CD3479">
              <w:rPr>
                <w:noProof/>
                <w:webHidden/>
              </w:rPr>
              <w:fldChar w:fldCharType="begin"/>
            </w:r>
            <w:r w:rsidR="00CD3479">
              <w:rPr>
                <w:noProof/>
                <w:webHidden/>
              </w:rPr>
              <w:instrText xml:space="preserve"> PAGEREF _Toc63754295 \h </w:instrText>
            </w:r>
            <w:r w:rsidR="00CD3479">
              <w:rPr>
                <w:noProof/>
                <w:webHidden/>
              </w:rPr>
            </w:r>
            <w:r w:rsidR="00CD3479">
              <w:rPr>
                <w:noProof/>
                <w:webHidden/>
              </w:rPr>
              <w:fldChar w:fldCharType="separate"/>
            </w:r>
            <w:r w:rsidR="00B0292D">
              <w:rPr>
                <w:noProof/>
                <w:webHidden/>
              </w:rPr>
              <w:t>14</w:t>
            </w:r>
            <w:r w:rsidR="00CD3479">
              <w:rPr>
                <w:noProof/>
                <w:webHidden/>
              </w:rPr>
              <w:fldChar w:fldCharType="end"/>
            </w:r>
          </w:hyperlink>
        </w:p>
        <w:p w14:paraId="17205F07" w14:textId="07D0A2E7" w:rsidR="00CD3479" w:rsidRDefault="002F7B02">
          <w:pPr>
            <w:pStyle w:val="TOC2"/>
            <w:rPr>
              <w:rFonts w:asciiTheme="minorHAnsi" w:eastAsiaTheme="minorEastAsia" w:hAnsiTheme="minorHAnsi"/>
              <w:bCs w:val="0"/>
              <w:noProof/>
              <w:kern w:val="0"/>
              <w:sz w:val="22"/>
              <w:lang w:val="en-AU"/>
            </w:rPr>
          </w:pPr>
          <w:hyperlink w:anchor="_Toc63754296" w:history="1">
            <w:r w:rsidR="00CD3479" w:rsidRPr="002D6E23">
              <w:rPr>
                <w:rStyle w:val="aa"/>
                <w:noProof/>
              </w:rPr>
              <w:t>6.3 Model Analysis</w:t>
            </w:r>
            <w:r w:rsidR="00CD3479">
              <w:rPr>
                <w:noProof/>
                <w:webHidden/>
              </w:rPr>
              <w:tab/>
            </w:r>
            <w:r w:rsidR="00CD3479">
              <w:rPr>
                <w:noProof/>
                <w:webHidden/>
              </w:rPr>
              <w:fldChar w:fldCharType="begin"/>
            </w:r>
            <w:r w:rsidR="00CD3479">
              <w:rPr>
                <w:noProof/>
                <w:webHidden/>
              </w:rPr>
              <w:instrText xml:space="preserve"> PAGEREF _Toc63754296 \h </w:instrText>
            </w:r>
            <w:r w:rsidR="00CD3479">
              <w:rPr>
                <w:noProof/>
                <w:webHidden/>
              </w:rPr>
            </w:r>
            <w:r w:rsidR="00CD3479">
              <w:rPr>
                <w:noProof/>
                <w:webHidden/>
              </w:rPr>
              <w:fldChar w:fldCharType="separate"/>
            </w:r>
            <w:r w:rsidR="00B0292D">
              <w:rPr>
                <w:noProof/>
                <w:webHidden/>
              </w:rPr>
              <w:t>14</w:t>
            </w:r>
            <w:r w:rsidR="00CD3479">
              <w:rPr>
                <w:noProof/>
                <w:webHidden/>
              </w:rPr>
              <w:fldChar w:fldCharType="end"/>
            </w:r>
          </w:hyperlink>
        </w:p>
        <w:p w14:paraId="4FEA462A" w14:textId="0B53C101"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297" w:history="1">
            <w:r w:rsidR="00CD3479" w:rsidRPr="002D6E23">
              <w:rPr>
                <w:rStyle w:val="aa"/>
                <w:noProof/>
              </w:rPr>
              <w:t>7 The Tax Policy</w:t>
            </w:r>
            <w:r w:rsidR="00CD3479">
              <w:rPr>
                <w:noProof/>
                <w:webHidden/>
              </w:rPr>
              <w:tab/>
            </w:r>
            <w:r w:rsidR="00CD3479">
              <w:rPr>
                <w:noProof/>
                <w:webHidden/>
              </w:rPr>
              <w:fldChar w:fldCharType="begin"/>
            </w:r>
            <w:r w:rsidR="00CD3479">
              <w:rPr>
                <w:noProof/>
                <w:webHidden/>
              </w:rPr>
              <w:instrText xml:space="preserve"> PAGEREF _Toc63754297 \h </w:instrText>
            </w:r>
            <w:r w:rsidR="00CD3479">
              <w:rPr>
                <w:noProof/>
                <w:webHidden/>
              </w:rPr>
            </w:r>
            <w:r w:rsidR="00CD3479">
              <w:rPr>
                <w:noProof/>
                <w:webHidden/>
              </w:rPr>
              <w:fldChar w:fldCharType="separate"/>
            </w:r>
            <w:r w:rsidR="00B0292D">
              <w:rPr>
                <w:noProof/>
                <w:webHidden/>
              </w:rPr>
              <w:t>14</w:t>
            </w:r>
            <w:r w:rsidR="00CD3479">
              <w:rPr>
                <w:noProof/>
                <w:webHidden/>
              </w:rPr>
              <w:fldChar w:fldCharType="end"/>
            </w:r>
          </w:hyperlink>
        </w:p>
        <w:p w14:paraId="6992A30E" w14:textId="0EC6795E"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298" w:history="1">
            <w:r w:rsidR="00CD3479" w:rsidRPr="002D6E23">
              <w:rPr>
                <w:rStyle w:val="aa"/>
                <w:noProof/>
              </w:rPr>
              <w:t>8 Implementation Timeline</w:t>
            </w:r>
            <w:r w:rsidR="00CD3479">
              <w:rPr>
                <w:noProof/>
                <w:webHidden/>
              </w:rPr>
              <w:tab/>
            </w:r>
            <w:r w:rsidR="00CD3479">
              <w:rPr>
                <w:noProof/>
                <w:webHidden/>
              </w:rPr>
              <w:fldChar w:fldCharType="begin"/>
            </w:r>
            <w:r w:rsidR="00CD3479">
              <w:rPr>
                <w:noProof/>
                <w:webHidden/>
              </w:rPr>
              <w:instrText xml:space="preserve"> PAGEREF _Toc63754298 \h </w:instrText>
            </w:r>
            <w:r w:rsidR="00CD3479">
              <w:rPr>
                <w:noProof/>
                <w:webHidden/>
              </w:rPr>
            </w:r>
            <w:r w:rsidR="00CD3479">
              <w:rPr>
                <w:noProof/>
                <w:webHidden/>
              </w:rPr>
              <w:fldChar w:fldCharType="separate"/>
            </w:r>
            <w:r w:rsidR="00B0292D">
              <w:rPr>
                <w:noProof/>
                <w:webHidden/>
              </w:rPr>
              <w:t>16</w:t>
            </w:r>
            <w:r w:rsidR="00CD3479">
              <w:rPr>
                <w:noProof/>
                <w:webHidden/>
              </w:rPr>
              <w:fldChar w:fldCharType="end"/>
            </w:r>
          </w:hyperlink>
        </w:p>
        <w:p w14:paraId="39863C35" w14:textId="594F6A39"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299" w:history="1">
            <w:r w:rsidR="00CD3479" w:rsidRPr="002D6E23">
              <w:rPr>
                <w:rStyle w:val="aa"/>
                <w:noProof/>
              </w:rPr>
              <w:t>9 Model Evaluation and Further Discussion</w:t>
            </w:r>
            <w:r w:rsidR="00CD3479">
              <w:rPr>
                <w:noProof/>
                <w:webHidden/>
              </w:rPr>
              <w:tab/>
            </w:r>
            <w:r w:rsidR="00CD3479">
              <w:rPr>
                <w:noProof/>
                <w:webHidden/>
              </w:rPr>
              <w:fldChar w:fldCharType="begin"/>
            </w:r>
            <w:r w:rsidR="00CD3479">
              <w:rPr>
                <w:noProof/>
                <w:webHidden/>
              </w:rPr>
              <w:instrText xml:space="preserve"> PAGEREF _Toc63754299 \h </w:instrText>
            </w:r>
            <w:r w:rsidR="00CD3479">
              <w:rPr>
                <w:noProof/>
                <w:webHidden/>
              </w:rPr>
            </w:r>
            <w:r w:rsidR="00CD3479">
              <w:rPr>
                <w:noProof/>
                <w:webHidden/>
              </w:rPr>
              <w:fldChar w:fldCharType="separate"/>
            </w:r>
            <w:r w:rsidR="00B0292D">
              <w:rPr>
                <w:noProof/>
                <w:webHidden/>
              </w:rPr>
              <w:t>17</w:t>
            </w:r>
            <w:r w:rsidR="00CD3479">
              <w:rPr>
                <w:noProof/>
                <w:webHidden/>
              </w:rPr>
              <w:fldChar w:fldCharType="end"/>
            </w:r>
          </w:hyperlink>
        </w:p>
        <w:p w14:paraId="6DC09B36" w14:textId="7607D2C5" w:rsidR="00CD3479" w:rsidRDefault="002F7B02">
          <w:pPr>
            <w:pStyle w:val="TOC2"/>
            <w:rPr>
              <w:rFonts w:asciiTheme="minorHAnsi" w:eastAsiaTheme="minorEastAsia" w:hAnsiTheme="minorHAnsi"/>
              <w:bCs w:val="0"/>
              <w:noProof/>
              <w:kern w:val="0"/>
              <w:sz w:val="22"/>
              <w:lang w:val="en-AU"/>
            </w:rPr>
          </w:pPr>
          <w:hyperlink w:anchor="_Toc63754300" w:history="1">
            <w:r w:rsidR="00CD3479" w:rsidRPr="002D6E23">
              <w:rPr>
                <w:rStyle w:val="aa"/>
                <w:noProof/>
              </w:rPr>
              <w:t>9.1 Strengths</w:t>
            </w:r>
            <w:r w:rsidR="00CD3479">
              <w:rPr>
                <w:noProof/>
                <w:webHidden/>
              </w:rPr>
              <w:tab/>
            </w:r>
            <w:r w:rsidR="00CD3479">
              <w:rPr>
                <w:noProof/>
                <w:webHidden/>
              </w:rPr>
              <w:fldChar w:fldCharType="begin"/>
            </w:r>
            <w:r w:rsidR="00CD3479">
              <w:rPr>
                <w:noProof/>
                <w:webHidden/>
              </w:rPr>
              <w:instrText xml:space="preserve"> PAGEREF _Toc63754300 \h </w:instrText>
            </w:r>
            <w:r w:rsidR="00CD3479">
              <w:rPr>
                <w:noProof/>
                <w:webHidden/>
              </w:rPr>
            </w:r>
            <w:r w:rsidR="00CD3479">
              <w:rPr>
                <w:noProof/>
                <w:webHidden/>
              </w:rPr>
              <w:fldChar w:fldCharType="separate"/>
            </w:r>
            <w:r w:rsidR="00B0292D">
              <w:rPr>
                <w:noProof/>
                <w:webHidden/>
              </w:rPr>
              <w:t>17</w:t>
            </w:r>
            <w:r w:rsidR="00CD3479">
              <w:rPr>
                <w:noProof/>
                <w:webHidden/>
              </w:rPr>
              <w:fldChar w:fldCharType="end"/>
            </w:r>
          </w:hyperlink>
        </w:p>
        <w:p w14:paraId="110F5E48" w14:textId="66E7E893" w:rsidR="00CD3479" w:rsidRDefault="002F7B02">
          <w:pPr>
            <w:pStyle w:val="TOC2"/>
            <w:rPr>
              <w:rFonts w:asciiTheme="minorHAnsi" w:eastAsiaTheme="minorEastAsia" w:hAnsiTheme="minorHAnsi"/>
              <w:bCs w:val="0"/>
              <w:noProof/>
              <w:kern w:val="0"/>
              <w:sz w:val="22"/>
              <w:lang w:val="en-AU"/>
            </w:rPr>
          </w:pPr>
          <w:hyperlink w:anchor="_Toc63754301" w:history="1">
            <w:r w:rsidR="00CD3479" w:rsidRPr="002D6E23">
              <w:rPr>
                <w:rStyle w:val="aa"/>
                <w:noProof/>
              </w:rPr>
              <w:t>9.2 Weaknesses</w:t>
            </w:r>
            <w:r w:rsidR="00CD3479">
              <w:rPr>
                <w:noProof/>
                <w:webHidden/>
              </w:rPr>
              <w:tab/>
            </w:r>
            <w:r w:rsidR="00CD3479">
              <w:rPr>
                <w:noProof/>
                <w:webHidden/>
              </w:rPr>
              <w:fldChar w:fldCharType="begin"/>
            </w:r>
            <w:r w:rsidR="00CD3479">
              <w:rPr>
                <w:noProof/>
                <w:webHidden/>
              </w:rPr>
              <w:instrText xml:space="preserve"> PAGEREF _Toc63754301 \h </w:instrText>
            </w:r>
            <w:r w:rsidR="00CD3479">
              <w:rPr>
                <w:noProof/>
                <w:webHidden/>
              </w:rPr>
            </w:r>
            <w:r w:rsidR="00CD3479">
              <w:rPr>
                <w:noProof/>
                <w:webHidden/>
              </w:rPr>
              <w:fldChar w:fldCharType="separate"/>
            </w:r>
            <w:r w:rsidR="00B0292D">
              <w:rPr>
                <w:noProof/>
                <w:webHidden/>
              </w:rPr>
              <w:t>17</w:t>
            </w:r>
            <w:r w:rsidR="00CD3479">
              <w:rPr>
                <w:noProof/>
                <w:webHidden/>
              </w:rPr>
              <w:fldChar w:fldCharType="end"/>
            </w:r>
          </w:hyperlink>
        </w:p>
        <w:p w14:paraId="15A0A6C8" w14:textId="40484CE4" w:rsidR="00CD3479" w:rsidRDefault="002F7B02">
          <w:pPr>
            <w:pStyle w:val="TOC2"/>
            <w:rPr>
              <w:rFonts w:asciiTheme="minorHAnsi" w:eastAsiaTheme="minorEastAsia" w:hAnsiTheme="minorHAnsi"/>
              <w:bCs w:val="0"/>
              <w:noProof/>
              <w:kern w:val="0"/>
              <w:sz w:val="22"/>
              <w:lang w:val="en-AU"/>
            </w:rPr>
          </w:pPr>
          <w:hyperlink w:anchor="_Toc63754302" w:history="1">
            <w:r w:rsidR="00CD3479" w:rsidRPr="002D6E23">
              <w:rPr>
                <w:rStyle w:val="aa"/>
                <w:noProof/>
              </w:rPr>
              <w:t>9.3 Further Discussion</w:t>
            </w:r>
            <w:r w:rsidR="00CD3479">
              <w:rPr>
                <w:noProof/>
                <w:webHidden/>
              </w:rPr>
              <w:tab/>
            </w:r>
            <w:r w:rsidR="00CD3479">
              <w:rPr>
                <w:noProof/>
                <w:webHidden/>
              </w:rPr>
              <w:fldChar w:fldCharType="begin"/>
            </w:r>
            <w:r w:rsidR="00CD3479">
              <w:rPr>
                <w:noProof/>
                <w:webHidden/>
              </w:rPr>
              <w:instrText xml:space="preserve"> PAGEREF _Toc63754302 \h </w:instrText>
            </w:r>
            <w:r w:rsidR="00CD3479">
              <w:rPr>
                <w:noProof/>
                <w:webHidden/>
              </w:rPr>
            </w:r>
            <w:r w:rsidR="00CD3479">
              <w:rPr>
                <w:noProof/>
                <w:webHidden/>
              </w:rPr>
              <w:fldChar w:fldCharType="separate"/>
            </w:r>
            <w:r w:rsidR="00B0292D">
              <w:rPr>
                <w:noProof/>
                <w:webHidden/>
              </w:rPr>
              <w:t>17</w:t>
            </w:r>
            <w:r w:rsidR="00CD3479">
              <w:rPr>
                <w:noProof/>
                <w:webHidden/>
              </w:rPr>
              <w:fldChar w:fldCharType="end"/>
            </w:r>
          </w:hyperlink>
        </w:p>
        <w:p w14:paraId="4F2B0A17" w14:textId="0367A9A6"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303" w:history="1">
            <w:r w:rsidR="00CD3479" w:rsidRPr="002D6E23">
              <w:rPr>
                <w:rStyle w:val="aa"/>
                <w:noProof/>
              </w:rPr>
              <w:t>References</w:t>
            </w:r>
            <w:r w:rsidR="00CD3479">
              <w:rPr>
                <w:noProof/>
                <w:webHidden/>
              </w:rPr>
              <w:tab/>
            </w:r>
            <w:r w:rsidR="00CD3479">
              <w:rPr>
                <w:noProof/>
                <w:webHidden/>
              </w:rPr>
              <w:fldChar w:fldCharType="begin"/>
            </w:r>
            <w:r w:rsidR="00CD3479">
              <w:rPr>
                <w:noProof/>
                <w:webHidden/>
              </w:rPr>
              <w:instrText xml:space="preserve"> PAGEREF _Toc63754303 \h </w:instrText>
            </w:r>
            <w:r w:rsidR="00CD3479">
              <w:rPr>
                <w:noProof/>
                <w:webHidden/>
              </w:rPr>
            </w:r>
            <w:r w:rsidR="00CD3479">
              <w:rPr>
                <w:noProof/>
                <w:webHidden/>
              </w:rPr>
              <w:fldChar w:fldCharType="separate"/>
            </w:r>
            <w:r w:rsidR="00B0292D">
              <w:rPr>
                <w:noProof/>
                <w:webHidden/>
              </w:rPr>
              <w:t>19</w:t>
            </w:r>
            <w:r w:rsidR="00CD3479">
              <w:rPr>
                <w:noProof/>
                <w:webHidden/>
              </w:rPr>
              <w:fldChar w:fldCharType="end"/>
            </w:r>
          </w:hyperlink>
        </w:p>
        <w:p w14:paraId="412F007A" w14:textId="5810B3B7" w:rsidR="00CD3479" w:rsidRDefault="002F7B02">
          <w:pPr>
            <w:pStyle w:val="TOC1"/>
            <w:tabs>
              <w:tab w:val="right" w:leader="dot" w:pos="9016"/>
            </w:tabs>
            <w:rPr>
              <w:rFonts w:asciiTheme="minorHAnsi" w:eastAsiaTheme="minorEastAsia" w:hAnsiTheme="minorHAnsi"/>
              <w:b w:val="0"/>
              <w:bCs w:val="0"/>
              <w:iCs w:val="0"/>
              <w:noProof/>
              <w:kern w:val="0"/>
              <w:sz w:val="22"/>
              <w:szCs w:val="22"/>
              <w:lang w:val="en-AU"/>
            </w:rPr>
          </w:pPr>
          <w:hyperlink w:anchor="_Toc63754304" w:history="1">
            <w:r w:rsidR="00CD3479" w:rsidRPr="002D6E23">
              <w:rPr>
                <w:rStyle w:val="aa"/>
                <w:noProof/>
              </w:rPr>
              <w:t>Appendices</w:t>
            </w:r>
            <w:r w:rsidR="00CD3479">
              <w:rPr>
                <w:noProof/>
                <w:webHidden/>
              </w:rPr>
              <w:tab/>
            </w:r>
            <w:r w:rsidR="00CD3479">
              <w:rPr>
                <w:noProof/>
                <w:webHidden/>
              </w:rPr>
              <w:fldChar w:fldCharType="begin"/>
            </w:r>
            <w:r w:rsidR="00CD3479">
              <w:rPr>
                <w:noProof/>
                <w:webHidden/>
              </w:rPr>
              <w:instrText xml:space="preserve"> PAGEREF _Toc63754304 \h </w:instrText>
            </w:r>
            <w:r w:rsidR="00CD3479">
              <w:rPr>
                <w:noProof/>
                <w:webHidden/>
              </w:rPr>
            </w:r>
            <w:r w:rsidR="00CD3479">
              <w:rPr>
                <w:noProof/>
                <w:webHidden/>
              </w:rPr>
              <w:fldChar w:fldCharType="separate"/>
            </w:r>
            <w:r w:rsidR="00B0292D">
              <w:rPr>
                <w:noProof/>
                <w:webHidden/>
              </w:rPr>
              <w:t>22</w:t>
            </w:r>
            <w:r w:rsidR="00CD3479">
              <w:rPr>
                <w:noProof/>
                <w:webHidden/>
              </w:rPr>
              <w:fldChar w:fldCharType="end"/>
            </w:r>
          </w:hyperlink>
        </w:p>
        <w:p w14:paraId="1F3AFEB7" w14:textId="43322648" w:rsidR="00BB171B" w:rsidRDefault="00BB171B">
          <w:pPr>
            <w:ind w:firstLine="482"/>
          </w:pPr>
          <w:r>
            <w:rPr>
              <w:b/>
              <w:bCs/>
              <w:lang w:val="zh-CN"/>
            </w:rPr>
            <w:fldChar w:fldCharType="end"/>
          </w:r>
        </w:p>
      </w:sdtContent>
    </w:sdt>
    <w:p w14:paraId="0930DD28" w14:textId="77777777" w:rsidR="00BB171B" w:rsidRDefault="00BB171B">
      <w:pPr>
        <w:widowControl/>
        <w:jc w:val="left"/>
      </w:pPr>
    </w:p>
    <w:p w14:paraId="7E918128" w14:textId="0F6AA461" w:rsidR="00064A61" w:rsidRDefault="00064A61">
      <w:pPr>
        <w:widowControl/>
        <w:jc w:val="left"/>
      </w:pPr>
      <w:r>
        <w:br w:type="page"/>
      </w:r>
    </w:p>
    <w:p w14:paraId="28776A3B" w14:textId="07A57B81" w:rsidR="003D4B25" w:rsidRPr="003D4B25" w:rsidRDefault="0059021B" w:rsidP="00CA3979">
      <w:pPr>
        <w:pStyle w:val="1"/>
        <w:spacing w:line="720" w:lineRule="auto"/>
      </w:pPr>
      <w:bookmarkStart w:id="0" w:name="bookmark54"/>
      <w:bookmarkStart w:id="1" w:name="bookmark55"/>
      <w:bookmarkStart w:id="2" w:name="bookmark57"/>
      <w:bookmarkStart w:id="3" w:name="_Toc58505769"/>
      <w:bookmarkStart w:id="4" w:name="_Toc63754280"/>
      <w:r>
        <w:lastRenderedPageBreak/>
        <w:t>Introduction</w:t>
      </w:r>
      <w:bookmarkEnd w:id="0"/>
      <w:bookmarkEnd w:id="1"/>
      <w:bookmarkEnd w:id="2"/>
      <w:bookmarkEnd w:id="3"/>
      <w:bookmarkEnd w:id="4"/>
    </w:p>
    <w:p w14:paraId="2C9B5EBA" w14:textId="4BD11E22" w:rsidR="00D33CB0" w:rsidRDefault="00C65415" w:rsidP="00CA3979">
      <w:pPr>
        <w:pStyle w:val="2"/>
        <w:spacing w:after="163" w:line="480" w:lineRule="auto"/>
      </w:pPr>
      <w:bookmarkStart w:id="5" w:name="_Toc58505770"/>
      <w:bookmarkStart w:id="6" w:name="_Toc63754281"/>
      <w:r w:rsidRPr="00C65415">
        <w:t>Problem Background</w:t>
      </w:r>
      <w:bookmarkEnd w:id="5"/>
      <w:bookmarkEnd w:id="6"/>
    </w:p>
    <w:p w14:paraId="5BE4D9E7" w14:textId="5ED23643" w:rsidR="007D7BD4" w:rsidRPr="00C602A8" w:rsidRDefault="007D7BD4" w:rsidP="00CA3979">
      <w:pPr>
        <w:ind w:firstLine="420"/>
      </w:pPr>
      <w:r w:rsidRPr="00C602A8">
        <w:t xml:space="preserve">Education is an important sector for a country to remain competitive in the contemporary </w:t>
      </w:r>
      <w:r w:rsidR="001F1FDF" w:rsidRPr="00C602A8">
        <w:t>globalized</w:t>
      </w:r>
      <w:r w:rsidRPr="00C602A8">
        <w:t xml:space="preserve"> economy climate. Every country strives to create a sustainable and healthy education system and success in developing such a system is the focus of many policy makers. With increasing studies that give thoughtful analysis of the education industry, many underlying problems can be identified and improve through suitable reforming policy. These problems of many education system have been further highlighted and worsened by the undergoing pandemic.</w:t>
      </w:r>
    </w:p>
    <w:p w14:paraId="084AA116" w14:textId="6884A364" w:rsidR="00C65415" w:rsidRDefault="007D7BD4" w:rsidP="00CA3979">
      <w:pPr>
        <w:spacing w:after="240"/>
        <w:ind w:firstLine="420"/>
      </w:pPr>
      <w:r w:rsidRPr="00C602A8">
        <w:t xml:space="preserve">We have selected Chile as the country of focus in our report analysis. Chile is one of the most economically and socially stable and prosperous nations in South America. However, our research has revealed that Chile is suffering from some weighted issues on how it can fully utilize its higher education population for the country. Chile has a relatively large income gap among its population compared to its </w:t>
      </w:r>
      <w:r w:rsidR="001F1FDF" w:rsidRPr="00C602A8">
        <w:t>neighboring</w:t>
      </w:r>
      <w:r w:rsidRPr="00C602A8">
        <w:t xml:space="preserve"> counties. Furthermore, Chile also has a lack of demand for its educated population. Chile’s expenditure on education is lower compared to developed nations but has a higher percentage in the country’s annual budget. Through in-depth research and </w:t>
      </w:r>
      <w:r w:rsidR="001F1FDF" w:rsidRPr="00C602A8">
        <w:t>analyzing</w:t>
      </w:r>
      <w:r w:rsidRPr="00C602A8">
        <w:t xml:space="preserve"> findings, we aim to identify the problems that Chile is facing. Following that we will propose a model that Chile can adopt to improve its dilemma, supported with reasonable and informative suggestions. </w:t>
      </w:r>
    </w:p>
    <w:p w14:paraId="3E747BD9" w14:textId="27126AEF" w:rsidR="006A3034" w:rsidRDefault="006A3034" w:rsidP="00CA3979">
      <w:pPr>
        <w:pStyle w:val="2"/>
        <w:spacing w:after="163" w:line="480" w:lineRule="auto"/>
      </w:pPr>
      <w:bookmarkStart w:id="7" w:name="_Toc58505771"/>
      <w:bookmarkStart w:id="8" w:name="_Toc63754282"/>
      <w:bookmarkStart w:id="9" w:name="_Hlk58235858"/>
      <w:r w:rsidRPr="006A3034">
        <w:t>Restatement of the Problem</w:t>
      </w:r>
      <w:bookmarkEnd w:id="7"/>
      <w:bookmarkEnd w:id="8"/>
    </w:p>
    <w:bookmarkEnd w:id="9"/>
    <w:p w14:paraId="3015277D" w14:textId="361A1930" w:rsidR="00DE7BFF" w:rsidRDefault="00DE7BFF" w:rsidP="00CA3979">
      <w:pPr>
        <w:ind w:firstLine="420"/>
      </w:pPr>
      <w:r>
        <w:t xml:space="preserve">According </w:t>
      </w:r>
      <w:r>
        <w:rPr>
          <w:rFonts w:hint="eastAsia"/>
        </w:rPr>
        <w:t>to</w:t>
      </w:r>
      <w:r>
        <w:t xml:space="preserve"> </w:t>
      </w:r>
      <w:r w:rsidR="00882D5D">
        <w:t xml:space="preserve">the </w:t>
      </w:r>
      <w:r>
        <w:rPr>
          <w:rFonts w:hint="eastAsia"/>
        </w:rPr>
        <w:t>backg</w:t>
      </w:r>
      <w:r>
        <w:t xml:space="preserve">round information and </w:t>
      </w:r>
      <w:r w:rsidR="00882D5D">
        <w:t xml:space="preserve">the </w:t>
      </w:r>
      <w:r>
        <w:t>ICM’s specific requirements, our team task</w:t>
      </w:r>
      <w:r w:rsidR="00882D5D">
        <w:t>s</w:t>
      </w:r>
      <w:r>
        <w:t xml:space="preserve"> can be sort</w:t>
      </w:r>
      <w:r w:rsidR="00882D5D">
        <w:t>ed</w:t>
      </w:r>
      <w:r>
        <w:t xml:space="preserve"> as two parts. </w:t>
      </w:r>
    </w:p>
    <w:p w14:paraId="26E2A9C6" w14:textId="015C02B4" w:rsidR="000F60D4" w:rsidRDefault="000F60D4" w:rsidP="00CA3979">
      <w:pPr>
        <w:ind w:firstLine="360"/>
      </w:pPr>
      <w:r w:rsidRPr="000F60D4">
        <w:t xml:space="preserve">First, we need to provide a general framework that can assist in the evaluation of a nation’s higher education system’s sustainability and health on the global scale. This framework can be utilized for further comparison of higher education system among the different counties selected for this study. </w:t>
      </w:r>
    </w:p>
    <w:p w14:paraId="173EBC14" w14:textId="58F09009" w:rsidR="00DE7BFF" w:rsidRDefault="00DE7BFF" w:rsidP="00CA3979">
      <w:pPr>
        <w:ind w:firstLine="360"/>
      </w:pPr>
      <w:r>
        <w:t>Second, we need to analyze one representative national education system. The specific requirement</w:t>
      </w:r>
      <w:r w:rsidR="00882D5D">
        <w:t>s</w:t>
      </w:r>
      <w:r>
        <w:t xml:space="preserve"> as follow:</w:t>
      </w:r>
    </w:p>
    <w:p w14:paraId="493F6B3E" w14:textId="5371621F" w:rsidR="000F60D4" w:rsidRDefault="000F60D4" w:rsidP="000F60D4">
      <w:pPr>
        <w:pStyle w:val="a7"/>
        <w:numPr>
          <w:ilvl w:val="0"/>
          <w:numId w:val="31"/>
        </w:numPr>
      </w:pPr>
      <w:r>
        <w:t>which area can be improved for selected country’s higher education system</w:t>
      </w:r>
    </w:p>
    <w:p w14:paraId="21020730" w14:textId="66BE7B30" w:rsidR="000F60D4" w:rsidRDefault="000F60D4" w:rsidP="000F60D4">
      <w:pPr>
        <w:pStyle w:val="a7"/>
        <w:numPr>
          <w:ilvl w:val="0"/>
          <w:numId w:val="31"/>
        </w:numPr>
      </w:pPr>
      <w:r>
        <w:t>propose a series of policies to improve selected country’s current state to a more ideal state</w:t>
      </w:r>
    </w:p>
    <w:p w14:paraId="65DA71DC" w14:textId="60F0E200" w:rsidR="000F60D4" w:rsidRDefault="000F60D4" w:rsidP="000F60D4">
      <w:pPr>
        <w:pStyle w:val="a7"/>
        <w:numPr>
          <w:ilvl w:val="0"/>
          <w:numId w:val="31"/>
        </w:numPr>
      </w:pPr>
      <w:r>
        <w:t>outline the processes for improvement</w:t>
      </w:r>
    </w:p>
    <w:p w14:paraId="084EF252" w14:textId="340FA567" w:rsidR="000F60D4" w:rsidRDefault="000F60D4" w:rsidP="000F60D4">
      <w:pPr>
        <w:pStyle w:val="a7"/>
        <w:numPr>
          <w:ilvl w:val="0"/>
          <w:numId w:val="31"/>
        </w:numPr>
      </w:pPr>
      <w:r>
        <w:t>support the effectiveness of suggested policy series with literatures and data</w:t>
      </w:r>
    </w:p>
    <w:p w14:paraId="117CACBD" w14:textId="5F9D52F1" w:rsidR="003803BB" w:rsidRDefault="000F60D4" w:rsidP="000F60D4">
      <w:pPr>
        <w:pStyle w:val="a7"/>
        <w:numPr>
          <w:ilvl w:val="0"/>
          <w:numId w:val="31"/>
        </w:numPr>
        <w:spacing w:after="240"/>
      </w:pPr>
      <w:r>
        <w:t>conjecture the possible limitations and obstacles that policies implementation might face</w:t>
      </w:r>
    </w:p>
    <w:p w14:paraId="49F21448" w14:textId="6F0461E0" w:rsidR="00371D7E" w:rsidRDefault="00F017D8" w:rsidP="00D775B5">
      <w:pPr>
        <w:pStyle w:val="2"/>
        <w:spacing w:after="163" w:line="480" w:lineRule="auto"/>
      </w:pPr>
      <w:bookmarkStart w:id="10" w:name="_Toc58505773"/>
      <w:bookmarkStart w:id="11" w:name="_Toc63754283"/>
      <w:r>
        <w:rPr>
          <w:rFonts w:hint="eastAsia"/>
        </w:rPr>
        <w:lastRenderedPageBreak/>
        <w:t>O</w:t>
      </w:r>
      <w:r>
        <w:t xml:space="preserve">ur </w:t>
      </w:r>
      <w:r w:rsidR="00FD31EB">
        <w:t>W</w:t>
      </w:r>
      <w:r>
        <w:t>ork</w:t>
      </w:r>
      <w:bookmarkEnd w:id="10"/>
      <w:bookmarkEnd w:id="11"/>
    </w:p>
    <w:p w14:paraId="01073C64" w14:textId="77777777" w:rsidR="00C21716" w:rsidRDefault="00BA59AC" w:rsidP="00C21716">
      <w:pPr>
        <w:pStyle w:val="a9"/>
        <w:keepNext/>
        <w:jc w:val="both"/>
      </w:pPr>
      <w:r w:rsidRPr="00BA59AC">
        <w:rPr>
          <w:noProof/>
        </w:rPr>
        <w:drawing>
          <wp:inline distT="0" distB="0" distL="0" distR="0" wp14:anchorId="4BA79D34" wp14:editId="5F8DAFA9">
            <wp:extent cx="5731510" cy="1742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42440"/>
                    </a:xfrm>
                    <a:prstGeom prst="rect">
                      <a:avLst/>
                    </a:prstGeom>
                  </pic:spPr>
                </pic:pic>
              </a:graphicData>
            </a:graphic>
          </wp:inline>
        </w:drawing>
      </w:r>
    </w:p>
    <w:p w14:paraId="5AE0C7A9" w14:textId="6DC2D00D" w:rsidR="001956B1" w:rsidRPr="001956B1" w:rsidRDefault="00C21716" w:rsidP="00D775B5">
      <w:pPr>
        <w:pStyle w:val="af4"/>
        <w:spacing w:after="0"/>
      </w:pPr>
      <w:r>
        <w:t xml:space="preserve">Figure </w:t>
      </w:r>
      <w:fldSimple w:instr=" SEQ Figure \* ARABIC ">
        <w:r w:rsidR="00B0292D">
          <w:rPr>
            <w:noProof/>
          </w:rPr>
          <w:t>1</w:t>
        </w:r>
      </w:fldSimple>
      <w:r>
        <w:t xml:space="preserve"> Our Workflow Diagram</w:t>
      </w:r>
    </w:p>
    <w:p w14:paraId="3D7C2D14" w14:textId="6F204A11" w:rsidR="00FD3CFA" w:rsidRDefault="000F3BD7" w:rsidP="00D775B5">
      <w:pPr>
        <w:pStyle w:val="1"/>
        <w:spacing w:before="0" w:line="720" w:lineRule="auto"/>
      </w:pPr>
      <w:bookmarkStart w:id="12" w:name="_Toc58505774"/>
      <w:bookmarkStart w:id="13" w:name="_Toc63754284"/>
      <w:r w:rsidRPr="000F3BD7">
        <w:t>Assumptions and Justifications</w:t>
      </w:r>
      <w:bookmarkEnd w:id="12"/>
      <w:bookmarkEnd w:id="13"/>
    </w:p>
    <w:p w14:paraId="71051E23" w14:textId="77777777" w:rsidR="007D7BD4" w:rsidRDefault="007D7BD4" w:rsidP="00D775B5">
      <w:pPr>
        <w:ind w:firstLine="420"/>
        <w:rPr>
          <w:rFonts w:cs="Times New Roman"/>
          <w:szCs w:val="24"/>
        </w:rPr>
      </w:pPr>
      <w:r w:rsidRPr="00C602A8">
        <w:rPr>
          <w:rFonts w:cs="Times New Roman"/>
          <w:szCs w:val="24"/>
        </w:rPr>
        <w:t>The following assumptions has been made base on our understanding to help further progress the discussion of this issue.</w:t>
      </w:r>
    </w:p>
    <w:p w14:paraId="04534B0F" w14:textId="1C9D9F93" w:rsidR="007D7BD4" w:rsidRPr="002E22C3" w:rsidRDefault="007D7BD4" w:rsidP="002E22C3">
      <w:pPr>
        <w:pStyle w:val="a7"/>
        <w:numPr>
          <w:ilvl w:val="0"/>
          <w:numId w:val="27"/>
        </w:numPr>
        <w:spacing w:line="480" w:lineRule="auto"/>
        <w:rPr>
          <w:b/>
          <w:bCs/>
        </w:rPr>
      </w:pPr>
      <w:r w:rsidRPr="002E22C3">
        <w:rPr>
          <w:b/>
          <w:bCs/>
        </w:rPr>
        <w:t>Model 1</w:t>
      </w:r>
    </w:p>
    <w:p w14:paraId="3BDD27CD" w14:textId="336990EA" w:rsidR="007D7BD4" w:rsidRPr="002E22C3" w:rsidRDefault="007D7BD4" w:rsidP="002E22C3">
      <w:pPr>
        <w:rPr>
          <w:rFonts w:cs="Times New Roman"/>
          <w:szCs w:val="24"/>
        </w:rPr>
      </w:pPr>
      <w:r w:rsidRPr="002E22C3">
        <w:rPr>
          <w:b/>
          <w:bCs/>
        </w:rPr>
        <w:t>Asmp1.</w:t>
      </w:r>
      <w:r>
        <w:t xml:space="preserve"> </w:t>
      </w:r>
      <w:r w:rsidRPr="002E22C3">
        <w:rPr>
          <w:rFonts w:cs="Times New Roman"/>
          <w:b/>
          <w:bCs/>
          <w:szCs w:val="24"/>
        </w:rPr>
        <w:t>All the data we used is updated.</w:t>
      </w:r>
    </w:p>
    <w:p w14:paraId="44C65EB8" w14:textId="173C8FEB" w:rsidR="00DE7BFF" w:rsidRPr="001F1FDF" w:rsidRDefault="007D7BD4" w:rsidP="002E22C3">
      <w:pPr>
        <w:spacing w:after="240"/>
        <w:ind w:left="840"/>
        <w:rPr>
          <w:rFonts w:cs="Times New Roman"/>
          <w:szCs w:val="24"/>
        </w:rPr>
      </w:pPr>
      <w:r>
        <w:rPr>
          <w:rFonts w:cs="Times New Roman"/>
          <w:szCs w:val="24"/>
        </w:rPr>
        <w:t xml:space="preserve">For some variable, we cannot find its updated version in 2020, but we think the data in recent 5 years is still persuasive. </w:t>
      </w:r>
    </w:p>
    <w:p w14:paraId="64AB63E3" w14:textId="0690278C" w:rsidR="00643AB4" w:rsidRPr="002E22C3" w:rsidRDefault="00643AB4" w:rsidP="002E22C3">
      <w:pPr>
        <w:pStyle w:val="a7"/>
        <w:numPr>
          <w:ilvl w:val="0"/>
          <w:numId w:val="27"/>
        </w:numPr>
        <w:spacing w:line="480" w:lineRule="auto"/>
        <w:rPr>
          <w:b/>
          <w:bCs/>
        </w:rPr>
      </w:pPr>
      <w:r w:rsidRPr="002E22C3">
        <w:rPr>
          <w:b/>
          <w:bCs/>
        </w:rPr>
        <w:t>Model 2</w:t>
      </w:r>
    </w:p>
    <w:p w14:paraId="300928E0" w14:textId="4351D63F" w:rsidR="00643AB4" w:rsidRPr="002E22C3" w:rsidRDefault="00DE7BFF" w:rsidP="002E22C3">
      <w:pPr>
        <w:rPr>
          <w:rFonts w:cs="Times New Roman"/>
          <w:b/>
          <w:bCs/>
          <w:szCs w:val="24"/>
        </w:rPr>
      </w:pPr>
      <w:r w:rsidRPr="002E22C3">
        <w:rPr>
          <w:b/>
          <w:bCs/>
        </w:rPr>
        <w:t>Asmp2.</w:t>
      </w:r>
      <w:r w:rsidRPr="002E22C3">
        <w:rPr>
          <w:rFonts w:cs="Times New Roman"/>
          <w:b/>
          <w:bCs/>
          <w:szCs w:val="24"/>
        </w:rPr>
        <w:t xml:space="preserve"> </w:t>
      </w:r>
      <w:r w:rsidR="00643AB4" w:rsidRPr="002E22C3">
        <w:rPr>
          <w:rFonts w:cs="Times New Roman"/>
          <w:b/>
          <w:bCs/>
          <w:szCs w:val="24"/>
        </w:rPr>
        <w:t>All the market in the Chile is perfect competition.</w:t>
      </w:r>
    </w:p>
    <w:p w14:paraId="3CFCE3B6" w14:textId="3E0818B4" w:rsidR="00643AB4" w:rsidRPr="00643AB4" w:rsidRDefault="00643AB4" w:rsidP="002E22C3">
      <w:pPr>
        <w:ind w:left="840"/>
        <w:rPr>
          <w:rFonts w:cs="Times New Roman"/>
          <w:szCs w:val="24"/>
        </w:rPr>
      </w:pPr>
      <w:r w:rsidRPr="00643AB4">
        <w:rPr>
          <w:rFonts w:cs="Times New Roman"/>
          <w:szCs w:val="24"/>
        </w:rPr>
        <w:t>This is</w:t>
      </w:r>
      <w:r w:rsidR="007F34E0">
        <w:rPr>
          <w:rFonts w:cs="Times New Roman"/>
          <w:szCs w:val="24"/>
        </w:rPr>
        <w:t xml:space="preserve"> a</w:t>
      </w:r>
      <w:r w:rsidRPr="00643AB4">
        <w:rPr>
          <w:rFonts w:cs="Times New Roman"/>
          <w:szCs w:val="24"/>
        </w:rPr>
        <w:t xml:space="preserve"> common assumption in economics. That means </w:t>
      </w:r>
      <w:r w:rsidR="007F34E0">
        <w:rPr>
          <w:rFonts w:cs="Times New Roman"/>
          <w:szCs w:val="24"/>
        </w:rPr>
        <w:t xml:space="preserve">that </w:t>
      </w:r>
      <w:r w:rsidRPr="00643AB4">
        <w:rPr>
          <w:rFonts w:cs="Times New Roman"/>
          <w:szCs w:val="24"/>
        </w:rPr>
        <w:t>all the cost of unit goods equal to unit price.</w:t>
      </w:r>
    </w:p>
    <w:p w14:paraId="4772AE98" w14:textId="675756D2" w:rsidR="00643AB4" w:rsidRPr="002E22C3" w:rsidRDefault="00643AB4" w:rsidP="002E22C3">
      <w:pPr>
        <w:ind w:left="840" w:hanging="840"/>
        <w:rPr>
          <w:b/>
          <w:bCs/>
        </w:rPr>
      </w:pPr>
      <w:r w:rsidRPr="002E22C3">
        <w:rPr>
          <w:rFonts w:cs="Times New Roman"/>
          <w:b/>
          <w:bCs/>
          <w:szCs w:val="24"/>
        </w:rPr>
        <w:t>Asmp3.</w:t>
      </w:r>
      <w:r w:rsidR="002E22C3">
        <w:rPr>
          <w:b/>
          <w:bCs/>
        </w:rPr>
        <w:tab/>
      </w:r>
      <w:r w:rsidRPr="002E22C3">
        <w:rPr>
          <w:b/>
          <w:bCs/>
        </w:rPr>
        <w:t xml:space="preserve">The labor population distribution for different education background follows standard normal distribution. </w:t>
      </w:r>
    </w:p>
    <w:p w14:paraId="26F6667F" w14:textId="6B78D845" w:rsidR="00643AB4" w:rsidRDefault="00643AB4" w:rsidP="002E22C3">
      <w:pPr>
        <w:ind w:left="840"/>
      </w:pPr>
      <w:r>
        <w:t>For a nation’s work force population</w:t>
      </w:r>
      <w:r w:rsidR="00C0389D">
        <w:t>, it</w:t>
      </w:r>
      <w:r>
        <w:t xml:space="preserve"> is so large that we can reasonably assume that their human capital distribution is normalized.</w:t>
      </w:r>
    </w:p>
    <w:p w14:paraId="6C978B03" w14:textId="1F80F664" w:rsidR="00643AB4" w:rsidRPr="002E22C3" w:rsidRDefault="00643AB4" w:rsidP="002E22C3">
      <w:pPr>
        <w:rPr>
          <w:rFonts w:cs="Times New Roman"/>
          <w:b/>
          <w:bCs/>
          <w:szCs w:val="24"/>
        </w:rPr>
      </w:pPr>
      <w:r w:rsidRPr="002E22C3">
        <w:rPr>
          <w:rFonts w:cs="Times New Roman"/>
          <w:b/>
          <w:bCs/>
          <w:szCs w:val="24"/>
        </w:rPr>
        <w:t>Asmp4. The human capital is determined by the experience of higher education.</w:t>
      </w:r>
    </w:p>
    <w:p w14:paraId="031F0243" w14:textId="16471782" w:rsidR="00744335" w:rsidRDefault="00643AB4" w:rsidP="002E22C3">
      <w:pPr>
        <w:ind w:left="840"/>
        <w:rPr>
          <w:rFonts w:cs="Times New Roman"/>
          <w:szCs w:val="24"/>
        </w:rPr>
      </w:pPr>
      <w:r w:rsidRPr="00643AB4">
        <w:rPr>
          <w:rFonts w:cs="Times New Roman"/>
          <w:szCs w:val="24"/>
        </w:rPr>
        <w:t>Under this</w:t>
      </w:r>
      <w:r>
        <w:rPr>
          <w:rFonts w:cs="Times New Roman"/>
          <w:b/>
          <w:bCs/>
          <w:szCs w:val="24"/>
        </w:rPr>
        <w:t xml:space="preserve"> </w:t>
      </w:r>
      <w:r>
        <w:rPr>
          <w:rFonts w:cs="Times New Roman"/>
          <w:szCs w:val="24"/>
        </w:rPr>
        <w:t xml:space="preserve">assumption, all the competition in labor market only </w:t>
      </w:r>
      <w:r w:rsidR="00C0389D">
        <w:rPr>
          <w:rFonts w:cs="Times New Roman"/>
          <w:szCs w:val="24"/>
        </w:rPr>
        <w:t>considers</w:t>
      </w:r>
      <w:r>
        <w:rPr>
          <w:rFonts w:cs="Times New Roman"/>
          <w:szCs w:val="24"/>
        </w:rPr>
        <w:t xml:space="preserve"> whether </w:t>
      </w:r>
      <w:r w:rsidR="00744335">
        <w:rPr>
          <w:rFonts w:cs="Times New Roman"/>
          <w:szCs w:val="24"/>
        </w:rPr>
        <w:t>the employee</w:t>
      </w:r>
      <w:r w:rsidR="00C0389D">
        <w:rPr>
          <w:rFonts w:cs="Times New Roman"/>
          <w:szCs w:val="24"/>
        </w:rPr>
        <w:t xml:space="preserve">s have obtained </w:t>
      </w:r>
      <w:r w:rsidR="00744335">
        <w:rPr>
          <w:rFonts w:cs="Times New Roman"/>
          <w:szCs w:val="24"/>
        </w:rPr>
        <w:t>higher education.</w:t>
      </w:r>
    </w:p>
    <w:p w14:paraId="4242B571" w14:textId="77777777" w:rsidR="00CA3979" w:rsidRPr="002E22C3" w:rsidRDefault="00744335" w:rsidP="002E22C3">
      <w:pPr>
        <w:rPr>
          <w:rFonts w:cs="Times New Roman"/>
          <w:b/>
          <w:bCs/>
          <w:szCs w:val="24"/>
        </w:rPr>
      </w:pPr>
      <w:r w:rsidRPr="002E22C3">
        <w:rPr>
          <w:rFonts w:cs="Times New Roman"/>
          <w:b/>
          <w:bCs/>
          <w:szCs w:val="24"/>
        </w:rPr>
        <w:t xml:space="preserve">Asmp5. Labor is the only input we need to </w:t>
      </w:r>
      <w:r w:rsidR="00C0389D" w:rsidRPr="002E22C3">
        <w:rPr>
          <w:rFonts w:cs="Times New Roman"/>
          <w:b/>
          <w:bCs/>
          <w:szCs w:val="24"/>
        </w:rPr>
        <w:t>consider when</w:t>
      </w:r>
      <w:r w:rsidRPr="002E22C3">
        <w:rPr>
          <w:rFonts w:cs="Times New Roman"/>
          <w:b/>
          <w:bCs/>
          <w:szCs w:val="24"/>
        </w:rPr>
        <w:t xml:space="preserve"> we calculate production. </w:t>
      </w:r>
    </w:p>
    <w:p w14:paraId="02DB83E2" w14:textId="4CB476E9" w:rsidR="00643AB4" w:rsidRPr="00CA3979" w:rsidRDefault="00744335" w:rsidP="002E22C3">
      <w:pPr>
        <w:ind w:left="840"/>
        <w:rPr>
          <w:rFonts w:cs="Times New Roman"/>
          <w:b/>
          <w:bCs/>
          <w:szCs w:val="24"/>
        </w:rPr>
      </w:pPr>
      <w:r w:rsidRPr="00CA3979">
        <w:rPr>
          <w:rFonts w:cs="Times New Roman"/>
          <w:szCs w:val="24"/>
        </w:rPr>
        <w:t>By this model, we want to focus on</w:t>
      </w:r>
      <w:r w:rsidR="00643AB4" w:rsidRPr="00CA3979">
        <w:rPr>
          <w:rFonts w:cs="Times New Roman"/>
          <w:szCs w:val="24"/>
        </w:rPr>
        <w:t xml:space="preserve"> </w:t>
      </w:r>
      <w:r w:rsidRPr="00CA3979">
        <w:rPr>
          <w:rFonts w:cs="Times New Roman"/>
          <w:szCs w:val="24"/>
        </w:rPr>
        <w:t>how education influences funding and employment, by human capital and labor provided.</w:t>
      </w:r>
    </w:p>
    <w:p w14:paraId="35599701" w14:textId="77777777" w:rsidR="00CA3979" w:rsidRPr="002E22C3" w:rsidRDefault="00744335" w:rsidP="002E22C3">
      <w:pPr>
        <w:rPr>
          <w:rFonts w:cs="Times New Roman"/>
          <w:b/>
          <w:bCs/>
          <w:szCs w:val="24"/>
        </w:rPr>
      </w:pPr>
      <w:r w:rsidRPr="002E22C3">
        <w:rPr>
          <w:rFonts w:cs="Times New Roman"/>
          <w:b/>
          <w:bCs/>
          <w:szCs w:val="24"/>
        </w:rPr>
        <w:t xml:space="preserve">Asmp6. The goods and human capital mobility </w:t>
      </w:r>
      <w:r w:rsidR="00C0389D" w:rsidRPr="002E22C3">
        <w:rPr>
          <w:rFonts w:cs="Times New Roman"/>
          <w:b/>
          <w:bCs/>
          <w:szCs w:val="24"/>
        </w:rPr>
        <w:t>are</w:t>
      </w:r>
      <w:r w:rsidRPr="002E22C3">
        <w:rPr>
          <w:rFonts w:cs="Times New Roman"/>
          <w:b/>
          <w:bCs/>
          <w:szCs w:val="24"/>
        </w:rPr>
        <w:t xml:space="preserve"> prohibited.</w:t>
      </w:r>
      <w:r w:rsidRPr="002E22C3">
        <w:rPr>
          <w:rFonts w:cs="Times New Roman"/>
          <w:szCs w:val="24"/>
        </w:rPr>
        <w:t xml:space="preserve"> </w:t>
      </w:r>
    </w:p>
    <w:p w14:paraId="43FC6C58" w14:textId="61F26D65" w:rsidR="004A026C" w:rsidRPr="00CA3979" w:rsidRDefault="00744335" w:rsidP="002E22C3">
      <w:pPr>
        <w:ind w:left="840"/>
        <w:rPr>
          <w:rFonts w:cs="Times New Roman"/>
          <w:b/>
          <w:bCs/>
          <w:szCs w:val="24"/>
        </w:rPr>
      </w:pPr>
      <w:r w:rsidRPr="00CA3979">
        <w:rPr>
          <w:rFonts w:cs="Times New Roman"/>
          <w:szCs w:val="24"/>
        </w:rPr>
        <w:t>Because two-sector model emphasize on explain</w:t>
      </w:r>
      <w:r w:rsidR="00C0389D" w:rsidRPr="00CA3979">
        <w:rPr>
          <w:rFonts w:cs="Times New Roman"/>
          <w:szCs w:val="24"/>
        </w:rPr>
        <w:t>ing</w:t>
      </w:r>
      <w:r w:rsidRPr="00CA3979">
        <w:rPr>
          <w:rFonts w:cs="Times New Roman"/>
          <w:szCs w:val="24"/>
        </w:rPr>
        <w:t xml:space="preserve"> labor mobility between modern sector and traditional sector. If international flow is influential, the model needs to become</w:t>
      </w:r>
      <w:r w:rsidR="00C0389D" w:rsidRPr="00CA3979">
        <w:rPr>
          <w:rFonts w:cs="Times New Roman"/>
          <w:szCs w:val="24"/>
        </w:rPr>
        <w:t xml:space="preserve"> much more</w:t>
      </w:r>
      <w:r w:rsidRPr="00CA3979">
        <w:rPr>
          <w:rFonts w:cs="Times New Roman"/>
          <w:szCs w:val="24"/>
        </w:rPr>
        <w:t xml:space="preserve"> complicated.</w:t>
      </w:r>
      <w:bookmarkStart w:id="14" w:name="_Toc58505775"/>
    </w:p>
    <w:p w14:paraId="12CB3C11" w14:textId="2BAACC74" w:rsidR="000F3BD7" w:rsidRDefault="00FA1A84" w:rsidP="00CA3979">
      <w:pPr>
        <w:pStyle w:val="1"/>
        <w:spacing w:line="720" w:lineRule="auto"/>
      </w:pPr>
      <w:bookmarkStart w:id="15" w:name="_Toc63754285"/>
      <w:r w:rsidRPr="00FA1A84">
        <w:lastRenderedPageBreak/>
        <w:t>Notations</w:t>
      </w:r>
      <w:bookmarkEnd w:id="14"/>
      <w:bookmarkEnd w:id="15"/>
    </w:p>
    <w:p w14:paraId="4C9BFFD8" w14:textId="3456EC1F" w:rsidR="00FA1A84" w:rsidRDefault="00FA1A84" w:rsidP="002F5E2C">
      <w:pPr>
        <w:spacing w:afterLines="50" w:after="163"/>
        <w:ind w:firstLine="420"/>
      </w:pPr>
      <w:r w:rsidRPr="00FA1A84">
        <w:t>The key mathematical notations used in this paper are listed in Table 1</w:t>
      </w:r>
      <w:r>
        <w:rPr>
          <w:rFonts w:hint="eastAsia"/>
        </w:rPr>
        <w:t>.</w:t>
      </w:r>
    </w:p>
    <w:tbl>
      <w:tblPr>
        <w:tblStyle w:val="ae"/>
        <w:tblW w:w="0" w:type="auto"/>
        <w:tblLook w:val="04A0" w:firstRow="1" w:lastRow="0" w:firstColumn="1" w:lastColumn="0" w:noHBand="0" w:noVBand="1"/>
      </w:tblPr>
      <w:tblGrid>
        <w:gridCol w:w="993"/>
        <w:gridCol w:w="6378"/>
        <w:gridCol w:w="925"/>
      </w:tblGrid>
      <w:tr w:rsidR="00882D5D" w14:paraId="4DA6449C" w14:textId="77777777" w:rsidTr="00F3759B">
        <w:trPr>
          <w:cnfStyle w:val="100000000000" w:firstRow="1" w:lastRow="0" w:firstColumn="0" w:lastColumn="0" w:oddVBand="0" w:evenVBand="0" w:oddHBand="0" w:evenHBand="0" w:firstRowFirstColumn="0" w:firstRowLastColumn="0" w:lastRowFirstColumn="0" w:lastRowLastColumn="0"/>
        </w:trPr>
        <w:tc>
          <w:tcPr>
            <w:tcW w:w="993" w:type="dxa"/>
          </w:tcPr>
          <w:p w14:paraId="79913895" w14:textId="77777777" w:rsidR="00882D5D" w:rsidRPr="00504110" w:rsidRDefault="00882D5D" w:rsidP="00F3759B">
            <w:pPr>
              <w:jc w:val="center"/>
              <w:rPr>
                <w:b/>
                <w:bCs/>
              </w:rPr>
            </w:pPr>
            <w:r w:rsidRPr="007A5F7F">
              <w:rPr>
                <w:b/>
                <w:bCs/>
              </w:rPr>
              <w:t>Symbol</w:t>
            </w:r>
          </w:p>
        </w:tc>
        <w:tc>
          <w:tcPr>
            <w:tcW w:w="6378" w:type="dxa"/>
          </w:tcPr>
          <w:p w14:paraId="5334B1BA" w14:textId="77777777" w:rsidR="00882D5D" w:rsidRPr="00504110" w:rsidRDefault="00882D5D" w:rsidP="00F3759B">
            <w:pPr>
              <w:jc w:val="center"/>
              <w:rPr>
                <w:b/>
                <w:bCs/>
              </w:rPr>
            </w:pPr>
            <w:r>
              <w:rPr>
                <w:b/>
                <w:bCs/>
              </w:rPr>
              <w:t>D</w:t>
            </w:r>
            <w:r w:rsidRPr="007A5F7F">
              <w:rPr>
                <w:b/>
                <w:bCs/>
              </w:rPr>
              <w:t>escription</w:t>
            </w:r>
          </w:p>
        </w:tc>
        <w:tc>
          <w:tcPr>
            <w:tcW w:w="925" w:type="dxa"/>
          </w:tcPr>
          <w:p w14:paraId="27930151" w14:textId="77777777" w:rsidR="00882D5D" w:rsidRPr="00504110" w:rsidRDefault="00882D5D" w:rsidP="00F3759B">
            <w:pPr>
              <w:jc w:val="center"/>
              <w:rPr>
                <w:b/>
                <w:bCs/>
              </w:rPr>
            </w:pPr>
            <w:r>
              <w:rPr>
                <w:rFonts w:hint="eastAsia"/>
                <w:b/>
                <w:bCs/>
              </w:rPr>
              <w:t>Uni</w:t>
            </w:r>
            <w:r>
              <w:rPr>
                <w:b/>
                <w:bCs/>
              </w:rPr>
              <w:t>t</w:t>
            </w:r>
          </w:p>
        </w:tc>
      </w:tr>
      <w:tr w:rsidR="00882D5D" w14:paraId="42623A93" w14:textId="77777777" w:rsidTr="00F3759B">
        <w:tc>
          <w:tcPr>
            <w:tcW w:w="993" w:type="dxa"/>
          </w:tcPr>
          <w:p w14:paraId="7EA2F9BF" w14:textId="77777777" w:rsidR="00882D5D" w:rsidRDefault="00882D5D" w:rsidP="00F3759B">
            <w:pPr>
              <w:adjustRightInd w:val="0"/>
              <w:snapToGrid w:val="0"/>
              <w:jc w:val="center"/>
            </w:pPr>
            <w:r>
              <w:t>R</w:t>
            </w:r>
          </w:p>
        </w:tc>
        <w:tc>
          <w:tcPr>
            <w:tcW w:w="6378" w:type="dxa"/>
          </w:tcPr>
          <w:p w14:paraId="4D5415DD" w14:textId="77777777" w:rsidR="00882D5D" w:rsidRDefault="00882D5D" w:rsidP="00F3759B">
            <w:pPr>
              <w:adjustRightInd w:val="0"/>
              <w:snapToGrid w:val="0"/>
              <w:jc w:val="center"/>
            </w:pPr>
            <w:r>
              <w:t>Resource</w:t>
            </w:r>
          </w:p>
        </w:tc>
        <w:tc>
          <w:tcPr>
            <w:tcW w:w="925" w:type="dxa"/>
          </w:tcPr>
          <w:p w14:paraId="2DD79455" w14:textId="77777777" w:rsidR="00882D5D" w:rsidRDefault="00882D5D" w:rsidP="00F3759B">
            <w:pPr>
              <w:adjustRightInd w:val="0"/>
              <w:snapToGrid w:val="0"/>
              <w:jc w:val="center"/>
            </w:pPr>
            <w:r>
              <w:t>/</w:t>
            </w:r>
          </w:p>
        </w:tc>
      </w:tr>
      <w:tr w:rsidR="00882D5D" w14:paraId="3C977D9E" w14:textId="77777777" w:rsidTr="00F3759B">
        <w:tc>
          <w:tcPr>
            <w:tcW w:w="993" w:type="dxa"/>
          </w:tcPr>
          <w:p w14:paraId="4D6DEDFF" w14:textId="77777777" w:rsidR="00882D5D" w:rsidRDefault="00882D5D" w:rsidP="00F3759B">
            <w:pPr>
              <w:adjustRightInd w:val="0"/>
              <w:snapToGrid w:val="0"/>
              <w:jc w:val="center"/>
            </w:pPr>
            <w:r>
              <w:t xml:space="preserve">E </w:t>
            </w:r>
          </w:p>
        </w:tc>
        <w:tc>
          <w:tcPr>
            <w:tcW w:w="6378" w:type="dxa"/>
          </w:tcPr>
          <w:p w14:paraId="0D502C40" w14:textId="77777777" w:rsidR="00882D5D" w:rsidRDefault="00882D5D" w:rsidP="00F3759B">
            <w:pPr>
              <w:adjustRightInd w:val="0"/>
              <w:snapToGrid w:val="0"/>
            </w:pPr>
            <w:r>
              <w:t xml:space="preserve">                     Environment</w:t>
            </w:r>
          </w:p>
        </w:tc>
        <w:tc>
          <w:tcPr>
            <w:tcW w:w="925" w:type="dxa"/>
          </w:tcPr>
          <w:p w14:paraId="57BE5A35" w14:textId="77777777" w:rsidR="00882D5D" w:rsidRDefault="00882D5D" w:rsidP="00F3759B">
            <w:pPr>
              <w:adjustRightInd w:val="0"/>
              <w:snapToGrid w:val="0"/>
              <w:jc w:val="center"/>
            </w:pPr>
            <w:r>
              <w:t>/</w:t>
            </w:r>
          </w:p>
        </w:tc>
      </w:tr>
      <w:tr w:rsidR="00882D5D" w14:paraId="28BBFAE0" w14:textId="77777777" w:rsidTr="00F3759B">
        <w:tc>
          <w:tcPr>
            <w:tcW w:w="993" w:type="dxa"/>
          </w:tcPr>
          <w:p w14:paraId="1ABAF27D" w14:textId="77777777" w:rsidR="00882D5D" w:rsidRDefault="00882D5D" w:rsidP="00F3759B">
            <w:pPr>
              <w:adjustRightInd w:val="0"/>
              <w:snapToGrid w:val="0"/>
              <w:jc w:val="center"/>
            </w:pPr>
            <w:r>
              <w:t>C</w:t>
            </w:r>
          </w:p>
        </w:tc>
        <w:tc>
          <w:tcPr>
            <w:tcW w:w="6378" w:type="dxa"/>
          </w:tcPr>
          <w:p w14:paraId="10F561F5" w14:textId="77777777" w:rsidR="00882D5D" w:rsidRDefault="00882D5D" w:rsidP="00F3759B">
            <w:pPr>
              <w:adjustRightInd w:val="0"/>
              <w:snapToGrid w:val="0"/>
              <w:jc w:val="center"/>
            </w:pPr>
            <w:r>
              <w:t>Connectivity</w:t>
            </w:r>
          </w:p>
        </w:tc>
        <w:tc>
          <w:tcPr>
            <w:tcW w:w="925" w:type="dxa"/>
          </w:tcPr>
          <w:p w14:paraId="30BB9E7D" w14:textId="77777777" w:rsidR="00882D5D" w:rsidRDefault="00882D5D" w:rsidP="00F3759B">
            <w:pPr>
              <w:adjustRightInd w:val="0"/>
              <w:snapToGrid w:val="0"/>
              <w:jc w:val="center"/>
            </w:pPr>
            <w:r>
              <w:t>/</w:t>
            </w:r>
          </w:p>
        </w:tc>
      </w:tr>
      <w:tr w:rsidR="00882D5D" w14:paraId="6ABEF91A" w14:textId="77777777" w:rsidTr="00F3759B">
        <w:tc>
          <w:tcPr>
            <w:tcW w:w="993" w:type="dxa"/>
          </w:tcPr>
          <w:p w14:paraId="4E943891" w14:textId="77777777" w:rsidR="00882D5D" w:rsidRDefault="00882D5D" w:rsidP="00F3759B">
            <w:pPr>
              <w:adjustRightInd w:val="0"/>
              <w:snapToGrid w:val="0"/>
            </w:pPr>
            <w:r>
              <w:t xml:space="preserve">   O          </w:t>
            </w:r>
          </w:p>
        </w:tc>
        <w:tc>
          <w:tcPr>
            <w:tcW w:w="6378" w:type="dxa"/>
          </w:tcPr>
          <w:p w14:paraId="274B00AC" w14:textId="77777777" w:rsidR="00882D5D" w:rsidRDefault="00882D5D" w:rsidP="00F3759B">
            <w:pPr>
              <w:adjustRightInd w:val="0"/>
              <w:snapToGrid w:val="0"/>
              <w:jc w:val="center"/>
            </w:pPr>
            <w:r>
              <w:t>Output</w:t>
            </w:r>
          </w:p>
        </w:tc>
        <w:tc>
          <w:tcPr>
            <w:tcW w:w="925" w:type="dxa"/>
          </w:tcPr>
          <w:p w14:paraId="036592D7" w14:textId="77777777" w:rsidR="00882D5D" w:rsidRDefault="00882D5D" w:rsidP="00F3759B">
            <w:pPr>
              <w:adjustRightInd w:val="0"/>
              <w:snapToGrid w:val="0"/>
              <w:jc w:val="center"/>
            </w:pPr>
            <w:r>
              <w:t>/</w:t>
            </w:r>
          </w:p>
        </w:tc>
      </w:tr>
      <w:tr w:rsidR="00882D5D" w14:paraId="47B14AB0" w14:textId="77777777" w:rsidTr="00F3759B">
        <w:tc>
          <w:tcPr>
            <w:tcW w:w="993" w:type="dxa"/>
          </w:tcPr>
          <w:p w14:paraId="3B6740B9" w14:textId="77777777" w:rsidR="00882D5D" w:rsidRDefault="002F7B02" w:rsidP="00F3759B">
            <w:pPr>
              <w:adjustRightInd w:val="0"/>
              <w:snapToGrid w:val="0"/>
              <w:jc w:val="center"/>
            </w:pPr>
            <m:oMathPara>
              <m:oMath>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sector</m:t>
                    </m:r>
                  </m:sub>
                </m:sSub>
              </m:oMath>
            </m:oMathPara>
          </w:p>
        </w:tc>
        <w:tc>
          <w:tcPr>
            <w:tcW w:w="6378" w:type="dxa"/>
          </w:tcPr>
          <w:p w14:paraId="032AD0BA" w14:textId="77777777" w:rsidR="00882D5D" w:rsidRDefault="00882D5D" w:rsidP="00F3759B">
            <w:pPr>
              <w:adjustRightInd w:val="0"/>
              <w:snapToGrid w:val="0"/>
              <w:jc w:val="center"/>
            </w:pPr>
            <w:r>
              <w:t xml:space="preserve">Production function </w:t>
            </w:r>
          </w:p>
        </w:tc>
        <w:tc>
          <w:tcPr>
            <w:tcW w:w="925" w:type="dxa"/>
          </w:tcPr>
          <w:p w14:paraId="1C96290B" w14:textId="77777777" w:rsidR="00882D5D" w:rsidRDefault="00882D5D" w:rsidP="00F3759B">
            <w:pPr>
              <w:adjustRightInd w:val="0"/>
              <w:snapToGrid w:val="0"/>
              <w:jc w:val="center"/>
            </w:pPr>
            <w:r>
              <w:t>/</w:t>
            </w:r>
          </w:p>
        </w:tc>
      </w:tr>
      <w:tr w:rsidR="00882D5D" w14:paraId="08BB2DC1" w14:textId="77777777" w:rsidTr="00F3759B">
        <w:tc>
          <w:tcPr>
            <w:tcW w:w="993" w:type="dxa"/>
          </w:tcPr>
          <w:p w14:paraId="778B1B8C" w14:textId="77777777" w:rsidR="00882D5D" w:rsidRDefault="00882D5D" w:rsidP="00F3759B">
            <w:pPr>
              <w:adjustRightInd w:val="0"/>
              <w:snapToGrid w:val="0"/>
              <w:jc w:val="center"/>
            </w:pPr>
            <m:oMathPara>
              <m:oMath>
                <m:r>
                  <w:rPr>
                    <w:rFonts w:ascii="Cambria Math" w:hAnsi="Cambria Math" w:cs="Times New Roman"/>
                    <w:sz w:val="18"/>
                    <w:szCs w:val="18"/>
                  </w:rPr>
                  <m:t>L</m:t>
                </m:r>
                <m:d>
                  <m:dPr>
                    <m:ctrlPr>
                      <w:rPr>
                        <w:rFonts w:ascii="Cambria Math" w:hAnsi="Cambria Math" w:cs="Times New Roman"/>
                        <w:i/>
                        <w:sz w:val="18"/>
                        <w:szCs w:val="18"/>
                      </w:rPr>
                    </m:ctrlPr>
                  </m:dPr>
                  <m:e>
                    <m:r>
                      <w:rPr>
                        <w:rFonts w:ascii="Cambria Math" w:hAnsi="Cambria Math" w:cs="Times New Roman"/>
                        <w:sz w:val="18"/>
                        <w:szCs w:val="18"/>
                      </w:rPr>
                      <m:t xml:space="preserve"> z&lt;ξ</m:t>
                    </m:r>
                  </m:e>
                </m:d>
              </m:oMath>
            </m:oMathPara>
          </w:p>
        </w:tc>
        <w:tc>
          <w:tcPr>
            <w:tcW w:w="6378" w:type="dxa"/>
          </w:tcPr>
          <w:p w14:paraId="2EACD35B" w14:textId="77777777" w:rsidR="00882D5D" w:rsidRDefault="00882D5D" w:rsidP="00F3759B">
            <w:pPr>
              <w:adjustRightInd w:val="0"/>
              <w:snapToGrid w:val="0"/>
              <w:jc w:val="center"/>
            </w:pPr>
            <w:r>
              <w:t>Total labor population without degree</w:t>
            </w:r>
          </w:p>
        </w:tc>
        <w:tc>
          <w:tcPr>
            <w:tcW w:w="925" w:type="dxa"/>
          </w:tcPr>
          <w:p w14:paraId="37350986" w14:textId="77777777" w:rsidR="00882D5D" w:rsidRDefault="00882D5D" w:rsidP="00F3759B">
            <w:pPr>
              <w:adjustRightInd w:val="0"/>
              <w:snapToGrid w:val="0"/>
              <w:jc w:val="center"/>
            </w:pPr>
            <w:r>
              <w:t>/</w:t>
            </w:r>
          </w:p>
        </w:tc>
      </w:tr>
      <w:tr w:rsidR="00882D5D" w14:paraId="3FA319DE" w14:textId="77777777" w:rsidTr="00F3759B">
        <w:tc>
          <w:tcPr>
            <w:tcW w:w="993" w:type="dxa"/>
          </w:tcPr>
          <w:p w14:paraId="0FD6F0F3" w14:textId="77777777" w:rsidR="00882D5D" w:rsidRDefault="002F7B02" w:rsidP="00F3759B">
            <w:pPr>
              <w:adjustRightInd w:val="0"/>
              <w:snapToGrid w:val="0"/>
              <w:jc w:val="center"/>
            </w:pPr>
            <m:oMathPara>
              <m:oMath>
                <m:sSub>
                  <m:sSubPr>
                    <m:ctrlPr>
                      <w:rPr>
                        <w:rFonts w:ascii="Cambria Math" w:hAnsi="Cambria Math"/>
                        <w:i/>
                      </w:rPr>
                    </m:ctrlPr>
                  </m:sSubPr>
                  <m:e>
                    <m:r>
                      <w:rPr>
                        <w:rFonts w:ascii="Cambria Math" w:hAnsi="Cambria Math"/>
                      </w:rPr>
                      <m:t>z</m:t>
                    </m:r>
                  </m:e>
                  <m:sub>
                    <m:r>
                      <w:rPr>
                        <w:rFonts w:ascii="Cambria Math" w:hAnsi="Cambria Math"/>
                      </w:rPr>
                      <m:t>i</m:t>
                    </m:r>
                  </m:sub>
                </m:sSub>
              </m:oMath>
            </m:oMathPara>
          </w:p>
        </w:tc>
        <w:tc>
          <w:tcPr>
            <w:tcW w:w="6378" w:type="dxa"/>
          </w:tcPr>
          <w:p w14:paraId="43E657B8" w14:textId="77777777" w:rsidR="00882D5D" w:rsidRDefault="00882D5D" w:rsidP="00F3759B">
            <w:pPr>
              <w:adjustRightInd w:val="0"/>
              <w:snapToGrid w:val="0"/>
              <w:jc w:val="center"/>
            </w:pPr>
            <w:r>
              <w:t>Human capital for i</w:t>
            </w:r>
          </w:p>
        </w:tc>
        <w:tc>
          <w:tcPr>
            <w:tcW w:w="925" w:type="dxa"/>
          </w:tcPr>
          <w:p w14:paraId="76C00595" w14:textId="77777777" w:rsidR="00882D5D" w:rsidRDefault="00882D5D" w:rsidP="00F3759B">
            <w:pPr>
              <w:adjustRightInd w:val="0"/>
              <w:snapToGrid w:val="0"/>
              <w:jc w:val="center"/>
            </w:pPr>
            <w:r>
              <w:t>/</w:t>
            </w:r>
          </w:p>
        </w:tc>
      </w:tr>
      <w:tr w:rsidR="00882D5D" w14:paraId="1628A4C9" w14:textId="77777777" w:rsidTr="00F3759B">
        <w:tc>
          <w:tcPr>
            <w:tcW w:w="993" w:type="dxa"/>
          </w:tcPr>
          <w:p w14:paraId="6F24337C" w14:textId="77777777" w:rsidR="00882D5D" w:rsidRDefault="00882D5D" w:rsidP="00F3759B">
            <w:pPr>
              <w:adjustRightInd w:val="0"/>
              <w:snapToGrid w:val="0"/>
              <w:jc w:val="center"/>
            </w:pPr>
            <m:oMathPara>
              <m:oMath>
                <m:r>
                  <w:rPr>
                    <w:rFonts w:ascii="Cambria Math" w:hAnsi="Cambria Math"/>
                  </w:rPr>
                  <m:t>ξ</m:t>
                </m:r>
              </m:oMath>
            </m:oMathPara>
          </w:p>
        </w:tc>
        <w:tc>
          <w:tcPr>
            <w:tcW w:w="6378" w:type="dxa"/>
          </w:tcPr>
          <w:p w14:paraId="5AD81415" w14:textId="77777777" w:rsidR="00882D5D" w:rsidRDefault="00882D5D" w:rsidP="00F3759B">
            <w:pPr>
              <w:adjustRightInd w:val="0"/>
              <w:snapToGrid w:val="0"/>
              <w:jc w:val="center"/>
            </w:pPr>
            <w:r>
              <w:t xml:space="preserve">Threshold of </w:t>
            </w:r>
            <m:oMath>
              <m:sSub>
                <m:sSubPr>
                  <m:ctrlPr>
                    <w:rPr>
                      <w:rFonts w:ascii="Cambria Math" w:hAnsi="Cambria Math"/>
                      <w:i/>
                    </w:rPr>
                  </m:ctrlPr>
                </m:sSubPr>
                <m:e>
                  <m:r>
                    <w:rPr>
                      <w:rFonts w:ascii="Cambria Math" w:hAnsi="Cambria Math"/>
                    </w:rPr>
                    <m:t>z</m:t>
                  </m:r>
                </m:e>
                <m:sub>
                  <m:r>
                    <w:rPr>
                      <w:rFonts w:ascii="Cambria Math" w:hAnsi="Cambria Math"/>
                    </w:rPr>
                    <m:t>i</m:t>
                  </m:r>
                </m:sub>
              </m:sSub>
            </m:oMath>
          </w:p>
        </w:tc>
        <w:tc>
          <w:tcPr>
            <w:tcW w:w="925" w:type="dxa"/>
          </w:tcPr>
          <w:p w14:paraId="2E87432B" w14:textId="77777777" w:rsidR="00882D5D" w:rsidRDefault="00882D5D" w:rsidP="00F3759B">
            <w:pPr>
              <w:adjustRightInd w:val="0"/>
              <w:snapToGrid w:val="0"/>
              <w:jc w:val="center"/>
            </w:pPr>
            <w:r>
              <w:t>/</w:t>
            </w:r>
          </w:p>
        </w:tc>
      </w:tr>
      <w:tr w:rsidR="00882D5D" w14:paraId="78187F78" w14:textId="77777777" w:rsidTr="00F3759B">
        <w:tc>
          <w:tcPr>
            <w:tcW w:w="993" w:type="dxa"/>
          </w:tcPr>
          <w:p w14:paraId="30467688" w14:textId="77777777" w:rsidR="00882D5D" w:rsidRPr="0058664E" w:rsidRDefault="00882D5D" w:rsidP="00F3759B">
            <w:pPr>
              <w:adjustRightInd w:val="0"/>
              <w:snapToGrid w:val="0"/>
              <w:jc w:val="center"/>
              <w:rPr>
                <w:rFonts w:cs="Times New Roman"/>
              </w:rPr>
            </w:pPr>
            <m:oMathPara>
              <m:oMath>
                <m:r>
                  <w:rPr>
                    <w:rFonts w:ascii="Cambria Math" w:hAnsi="Cambria Math" w:cs="Times New Roman"/>
                  </w:rPr>
                  <m:t>ω(z)</m:t>
                </m:r>
              </m:oMath>
            </m:oMathPara>
          </w:p>
        </w:tc>
        <w:tc>
          <w:tcPr>
            <w:tcW w:w="6378" w:type="dxa"/>
          </w:tcPr>
          <w:p w14:paraId="1A3E0C23" w14:textId="77777777" w:rsidR="00882D5D" w:rsidRDefault="00882D5D" w:rsidP="00F3759B">
            <w:pPr>
              <w:adjustRightInd w:val="0"/>
              <w:snapToGrid w:val="0"/>
              <w:jc w:val="center"/>
            </w:pPr>
            <w:r>
              <w:t xml:space="preserve">Wage for worker with </w:t>
            </w:r>
            <m:oMath>
              <m:sSub>
                <m:sSubPr>
                  <m:ctrlPr>
                    <w:rPr>
                      <w:rFonts w:ascii="Cambria Math" w:hAnsi="Cambria Math"/>
                      <w:i/>
                    </w:rPr>
                  </m:ctrlPr>
                </m:sSubPr>
                <m:e>
                  <m:r>
                    <w:rPr>
                      <w:rFonts w:ascii="Cambria Math" w:hAnsi="Cambria Math"/>
                    </w:rPr>
                    <m:t>z</m:t>
                  </m:r>
                </m:e>
                <m:sub>
                  <m:r>
                    <w:rPr>
                      <w:rFonts w:ascii="Cambria Math" w:hAnsi="Cambria Math"/>
                    </w:rPr>
                    <m:t>i</m:t>
                  </m:r>
                </m:sub>
              </m:sSub>
            </m:oMath>
          </w:p>
        </w:tc>
        <w:tc>
          <w:tcPr>
            <w:tcW w:w="925" w:type="dxa"/>
          </w:tcPr>
          <w:p w14:paraId="59644E30" w14:textId="77777777" w:rsidR="00882D5D" w:rsidRDefault="00882D5D" w:rsidP="00F3759B">
            <w:pPr>
              <w:adjustRightInd w:val="0"/>
              <w:snapToGrid w:val="0"/>
              <w:jc w:val="center"/>
            </w:pPr>
            <w:r>
              <w:t>/</w:t>
            </w:r>
          </w:p>
        </w:tc>
      </w:tr>
      <w:tr w:rsidR="00882D5D" w14:paraId="4D38BE42" w14:textId="77777777" w:rsidTr="00F3759B">
        <w:tc>
          <w:tcPr>
            <w:tcW w:w="993" w:type="dxa"/>
          </w:tcPr>
          <w:p w14:paraId="5EDF1E58" w14:textId="77777777" w:rsidR="00882D5D" w:rsidRPr="0058664E" w:rsidRDefault="002F7B02" w:rsidP="00F3759B">
            <w:pPr>
              <w:adjustRightInd w:val="0"/>
              <w:snapToGrid w:val="0"/>
              <w:jc w:val="center"/>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oMath>
            </m:oMathPara>
          </w:p>
        </w:tc>
        <w:tc>
          <w:tcPr>
            <w:tcW w:w="6378" w:type="dxa"/>
          </w:tcPr>
          <w:p w14:paraId="309C0AA2" w14:textId="77777777" w:rsidR="00882D5D" w:rsidRDefault="00882D5D" w:rsidP="00F3759B">
            <w:pPr>
              <w:adjustRightInd w:val="0"/>
              <w:snapToGrid w:val="0"/>
              <w:jc w:val="center"/>
            </w:pPr>
            <w:r>
              <w:t>Unit cost of H</w:t>
            </w:r>
          </w:p>
        </w:tc>
        <w:tc>
          <w:tcPr>
            <w:tcW w:w="925" w:type="dxa"/>
          </w:tcPr>
          <w:p w14:paraId="6D50BB92" w14:textId="77777777" w:rsidR="00882D5D" w:rsidRDefault="00882D5D" w:rsidP="00F3759B">
            <w:pPr>
              <w:adjustRightInd w:val="0"/>
              <w:snapToGrid w:val="0"/>
              <w:jc w:val="center"/>
            </w:pPr>
            <w:r>
              <w:t>/</w:t>
            </w:r>
          </w:p>
        </w:tc>
      </w:tr>
      <w:tr w:rsidR="00882D5D" w14:paraId="4AC1AAF5" w14:textId="77777777" w:rsidTr="00F3759B">
        <w:tc>
          <w:tcPr>
            <w:tcW w:w="993" w:type="dxa"/>
          </w:tcPr>
          <w:p w14:paraId="14E7CB50" w14:textId="77777777" w:rsidR="00882D5D" w:rsidRPr="0058664E" w:rsidRDefault="00882D5D" w:rsidP="00F3759B">
            <w:pPr>
              <w:adjustRightInd w:val="0"/>
              <w:snapToGrid w:val="0"/>
              <w:jc w:val="center"/>
              <w:rPr>
                <w:rFonts w:cs="Times New Roman"/>
              </w:rPr>
            </w:pPr>
            <w:r>
              <w:rPr>
                <w:rFonts w:cs="Times New Roman"/>
              </w:rPr>
              <w:t>Y</w:t>
            </w:r>
          </w:p>
        </w:tc>
        <w:tc>
          <w:tcPr>
            <w:tcW w:w="6378" w:type="dxa"/>
          </w:tcPr>
          <w:p w14:paraId="1B6F6DAB" w14:textId="77777777" w:rsidR="00882D5D" w:rsidRDefault="00882D5D" w:rsidP="00F3759B">
            <w:pPr>
              <w:adjustRightInd w:val="0"/>
              <w:snapToGrid w:val="0"/>
              <w:jc w:val="center"/>
            </w:pPr>
            <w:r>
              <w:t>GDP</w:t>
            </w:r>
          </w:p>
        </w:tc>
        <w:tc>
          <w:tcPr>
            <w:tcW w:w="925" w:type="dxa"/>
          </w:tcPr>
          <w:p w14:paraId="1CCEF60A" w14:textId="77777777" w:rsidR="00882D5D" w:rsidRDefault="00882D5D" w:rsidP="00F3759B">
            <w:pPr>
              <w:adjustRightInd w:val="0"/>
              <w:snapToGrid w:val="0"/>
              <w:jc w:val="center"/>
            </w:pPr>
            <w:r>
              <w:t>$</w:t>
            </w:r>
          </w:p>
        </w:tc>
      </w:tr>
      <w:tr w:rsidR="00882D5D" w14:paraId="4A005FDD" w14:textId="77777777" w:rsidTr="00F3759B">
        <w:tc>
          <w:tcPr>
            <w:tcW w:w="993" w:type="dxa"/>
          </w:tcPr>
          <w:p w14:paraId="02C8643B" w14:textId="77777777" w:rsidR="00882D5D" w:rsidRDefault="00882D5D" w:rsidP="00F3759B">
            <w:pPr>
              <w:adjustRightInd w:val="0"/>
              <w:snapToGrid w:val="0"/>
              <w:jc w:val="center"/>
              <w:rPr>
                <w:rFonts w:cs="Times New Roman"/>
              </w:rPr>
            </w:pPr>
            <w:r>
              <w:rPr>
                <w:rFonts w:cs="Times New Roman"/>
              </w:rPr>
              <w:t>A</w:t>
            </w:r>
          </w:p>
        </w:tc>
        <w:tc>
          <w:tcPr>
            <w:tcW w:w="6378" w:type="dxa"/>
          </w:tcPr>
          <w:p w14:paraId="5CB9DC23" w14:textId="77777777" w:rsidR="00882D5D" w:rsidRDefault="00882D5D" w:rsidP="00F3759B">
            <w:pPr>
              <w:adjustRightInd w:val="0"/>
              <w:snapToGrid w:val="0"/>
              <w:jc w:val="center"/>
            </w:pPr>
            <m:oMathPara>
              <m:oMath>
                <m:r>
                  <w:rPr>
                    <w:rFonts w:ascii="Cambria Math" w:hAnsi="Cambria Math" w:cs="Times New Roman"/>
                    <w:sz w:val="18"/>
                    <w:szCs w:val="18"/>
                  </w:rPr>
                  <m:t>L</m:t>
                </m:r>
                <m:d>
                  <m:dPr>
                    <m:ctrlPr>
                      <w:rPr>
                        <w:rFonts w:ascii="Cambria Math" w:hAnsi="Cambria Math" w:cs="Times New Roman"/>
                        <w:i/>
                        <w:sz w:val="18"/>
                        <w:szCs w:val="18"/>
                      </w:rPr>
                    </m:ctrlPr>
                  </m:dPr>
                  <m:e>
                    <m:r>
                      <w:rPr>
                        <w:rFonts w:ascii="Cambria Math" w:hAnsi="Cambria Math" w:cs="Times New Roman"/>
                        <w:sz w:val="18"/>
                        <w:szCs w:val="18"/>
                      </w:rPr>
                      <m:t xml:space="preserve"> z&gt;ξ</m:t>
                    </m:r>
                  </m:e>
                </m:d>
              </m:oMath>
            </m:oMathPara>
          </w:p>
        </w:tc>
        <w:tc>
          <w:tcPr>
            <w:tcW w:w="925" w:type="dxa"/>
          </w:tcPr>
          <w:p w14:paraId="613F071A" w14:textId="77777777" w:rsidR="00882D5D" w:rsidRDefault="00882D5D" w:rsidP="00F3759B">
            <w:pPr>
              <w:adjustRightInd w:val="0"/>
              <w:snapToGrid w:val="0"/>
              <w:jc w:val="center"/>
            </w:pPr>
            <w:r>
              <w:t>/</w:t>
            </w:r>
          </w:p>
        </w:tc>
      </w:tr>
      <w:tr w:rsidR="00882D5D" w14:paraId="63069D90" w14:textId="77777777" w:rsidTr="00F3759B">
        <w:tc>
          <w:tcPr>
            <w:tcW w:w="993" w:type="dxa"/>
          </w:tcPr>
          <w:p w14:paraId="0B6A7EF3" w14:textId="77777777" w:rsidR="00882D5D" w:rsidRDefault="00882D5D" w:rsidP="00F3759B">
            <w:pPr>
              <w:adjustRightInd w:val="0"/>
              <w:snapToGrid w:val="0"/>
              <w:jc w:val="center"/>
              <w:rPr>
                <w:rFonts w:cs="Times New Roman"/>
              </w:rPr>
            </w:pPr>
            <m:oMathPara>
              <m:oMath>
                <m:r>
                  <w:rPr>
                    <w:rFonts w:ascii="Cambria Math" w:hAnsi="Cambria Math" w:cs="Times New Roman"/>
                  </w:rPr>
                  <m:t>α</m:t>
                </m:r>
              </m:oMath>
            </m:oMathPara>
          </w:p>
        </w:tc>
        <w:tc>
          <w:tcPr>
            <w:tcW w:w="6378" w:type="dxa"/>
          </w:tcPr>
          <w:p w14:paraId="0F94E5B4" w14:textId="77777777" w:rsidR="00882D5D" w:rsidRDefault="00882D5D" w:rsidP="00F3759B">
            <w:pPr>
              <w:adjustRightInd w:val="0"/>
              <w:snapToGrid w:val="0"/>
              <w:jc w:val="center"/>
            </w:pPr>
            <w:r>
              <w:t>The proportion of GDP on education expenditure</w:t>
            </w:r>
          </w:p>
        </w:tc>
        <w:tc>
          <w:tcPr>
            <w:tcW w:w="925" w:type="dxa"/>
          </w:tcPr>
          <w:p w14:paraId="5E3CF16C" w14:textId="77777777" w:rsidR="00882D5D" w:rsidRDefault="00882D5D" w:rsidP="00F3759B">
            <w:pPr>
              <w:adjustRightInd w:val="0"/>
              <w:snapToGrid w:val="0"/>
              <w:jc w:val="center"/>
            </w:pPr>
            <w:r>
              <w:t>%</w:t>
            </w:r>
          </w:p>
        </w:tc>
      </w:tr>
      <w:tr w:rsidR="00882D5D" w14:paraId="49CA9A1C" w14:textId="77777777" w:rsidTr="00F3759B">
        <w:tc>
          <w:tcPr>
            <w:tcW w:w="993" w:type="dxa"/>
          </w:tcPr>
          <w:p w14:paraId="0FD79BA5" w14:textId="77777777" w:rsidR="00882D5D" w:rsidRPr="000848B7" w:rsidRDefault="00882D5D" w:rsidP="00F3759B">
            <w:pPr>
              <w:adjustRightInd w:val="0"/>
              <w:snapToGrid w:val="0"/>
              <w:jc w:val="center"/>
              <w:rPr>
                <w:rFonts w:cs="Times New Roman"/>
              </w:rPr>
            </w:pPr>
            <w:r>
              <w:rPr>
                <w:rFonts w:cs="Times New Roman"/>
              </w:rPr>
              <w:t>F</w:t>
            </w:r>
          </w:p>
        </w:tc>
        <w:tc>
          <w:tcPr>
            <w:tcW w:w="6378" w:type="dxa"/>
          </w:tcPr>
          <w:p w14:paraId="5D7AC5DB" w14:textId="77777777" w:rsidR="00882D5D" w:rsidRDefault="00882D5D" w:rsidP="00F3759B">
            <w:pPr>
              <w:adjustRightInd w:val="0"/>
              <w:snapToGrid w:val="0"/>
              <w:jc w:val="center"/>
            </w:pPr>
            <w:r>
              <w:t>Average tuition fee</w:t>
            </w:r>
          </w:p>
        </w:tc>
        <w:tc>
          <w:tcPr>
            <w:tcW w:w="925" w:type="dxa"/>
          </w:tcPr>
          <w:p w14:paraId="4A05563F" w14:textId="77777777" w:rsidR="00882D5D" w:rsidRDefault="00882D5D" w:rsidP="00F3759B">
            <w:pPr>
              <w:adjustRightInd w:val="0"/>
              <w:snapToGrid w:val="0"/>
              <w:jc w:val="center"/>
            </w:pPr>
            <w:r>
              <w:t>$</w:t>
            </w:r>
          </w:p>
        </w:tc>
      </w:tr>
      <w:tr w:rsidR="00882D5D" w14:paraId="41B6D207" w14:textId="77777777" w:rsidTr="00F3759B">
        <w:tc>
          <w:tcPr>
            <w:tcW w:w="993" w:type="dxa"/>
          </w:tcPr>
          <w:p w14:paraId="7C86FB3C" w14:textId="77777777" w:rsidR="00882D5D" w:rsidRPr="000848B7" w:rsidRDefault="00882D5D" w:rsidP="00F3759B">
            <w:pPr>
              <w:adjustRightInd w:val="0"/>
              <w:snapToGrid w:val="0"/>
              <w:jc w:val="center"/>
              <w:rPr>
                <w:rFonts w:cs="Times New Roman"/>
              </w:rPr>
            </w:pPr>
            <w:r>
              <w:rPr>
                <w:rFonts w:cs="Times New Roman"/>
              </w:rPr>
              <w:t>P</w:t>
            </w:r>
          </w:p>
        </w:tc>
        <w:tc>
          <w:tcPr>
            <w:tcW w:w="6378" w:type="dxa"/>
          </w:tcPr>
          <w:p w14:paraId="61612F8C" w14:textId="77777777" w:rsidR="00882D5D" w:rsidRDefault="00882D5D" w:rsidP="00F3759B">
            <w:pPr>
              <w:adjustRightInd w:val="0"/>
              <w:snapToGrid w:val="0"/>
              <w:jc w:val="center"/>
            </w:pPr>
            <w:r>
              <w:t>Labor population</w:t>
            </w:r>
          </w:p>
        </w:tc>
        <w:tc>
          <w:tcPr>
            <w:tcW w:w="925" w:type="dxa"/>
          </w:tcPr>
          <w:p w14:paraId="6869E659" w14:textId="77777777" w:rsidR="00882D5D" w:rsidRDefault="00882D5D" w:rsidP="00F3759B">
            <w:pPr>
              <w:adjustRightInd w:val="0"/>
              <w:snapToGrid w:val="0"/>
              <w:jc w:val="center"/>
            </w:pPr>
            <w:r>
              <w:t>p</w:t>
            </w:r>
          </w:p>
        </w:tc>
      </w:tr>
      <w:tr w:rsidR="00882D5D" w14:paraId="25083568" w14:textId="77777777" w:rsidTr="00F3759B">
        <w:tc>
          <w:tcPr>
            <w:tcW w:w="993" w:type="dxa"/>
          </w:tcPr>
          <w:p w14:paraId="1DA42D63" w14:textId="77777777" w:rsidR="00882D5D" w:rsidRDefault="00882D5D" w:rsidP="00F3759B">
            <w:pPr>
              <w:adjustRightInd w:val="0"/>
              <w:snapToGrid w:val="0"/>
              <w:jc w:val="center"/>
              <w:rPr>
                <w:rFonts w:cs="Times New Roman"/>
              </w:rPr>
            </w:pPr>
            <w:r>
              <w:rPr>
                <w:rFonts w:cs="Times New Roman"/>
              </w:rPr>
              <w:t>qd(t)</w:t>
            </w:r>
          </w:p>
        </w:tc>
        <w:tc>
          <w:tcPr>
            <w:tcW w:w="6378" w:type="dxa"/>
          </w:tcPr>
          <w:p w14:paraId="3E6DF672" w14:textId="77777777" w:rsidR="00882D5D" w:rsidRDefault="00882D5D" w:rsidP="00F3759B">
            <w:pPr>
              <w:adjustRightInd w:val="0"/>
              <w:snapToGrid w:val="0"/>
              <w:jc w:val="center"/>
            </w:pPr>
            <w:r>
              <w:t>Demand at period t</w:t>
            </w:r>
          </w:p>
        </w:tc>
        <w:tc>
          <w:tcPr>
            <w:tcW w:w="925" w:type="dxa"/>
          </w:tcPr>
          <w:p w14:paraId="1B945832" w14:textId="77777777" w:rsidR="00882D5D" w:rsidRDefault="00882D5D" w:rsidP="00F3759B">
            <w:pPr>
              <w:adjustRightInd w:val="0"/>
              <w:snapToGrid w:val="0"/>
              <w:jc w:val="center"/>
            </w:pPr>
            <w:r>
              <w:t>/</w:t>
            </w:r>
          </w:p>
        </w:tc>
      </w:tr>
      <w:tr w:rsidR="00882D5D" w14:paraId="1BE35E86" w14:textId="77777777" w:rsidTr="00F3759B">
        <w:tc>
          <w:tcPr>
            <w:tcW w:w="993" w:type="dxa"/>
          </w:tcPr>
          <w:p w14:paraId="46F595F2" w14:textId="77777777" w:rsidR="00882D5D" w:rsidRDefault="00882D5D" w:rsidP="00F3759B">
            <w:pPr>
              <w:adjustRightInd w:val="0"/>
              <w:snapToGrid w:val="0"/>
              <w:jc w:val="center"/>
              <w:rPr>
                <w:rFonts w:cs="Times New Roman"/>
              </w:rPr>
            </w:pPr>
            <w:r>
              <w:rPr>
                <w:rFonts w:cs="Times New Roman"/>
              </w:rPr>
              <w:t>qs(t)</w:t>
            </w:r>
          </w:p>
        </w:tc>
        <w:tc>
          <w:tcPr>
            <w:tcW w:w="6378" w:type="dxa"/>
          </w:tcPr>
          <w:p w14:paraId="56864379" w14:textId="77777777" w:rsidR="00882D5D" w:rsidRDefault="00882D5D" w:rsidP="00F3759B">
            <w:pPr>
              <w:adjustRightInd w:val="0"/>
              <w:snapToGrid w:val="0"/>
              <w:jc w:val="center"/>
            </w:pPr>
            <w:r>
              <w:t>Supply at period t</w:t>
            </w:r>
          </w:p>
        </w:tc>
        <w:tc>
          <w:tcPr>
            <w:tcW w:w="925" w:type="dxa"/>
          </w:tcPr>
          <w:p w14:paraId="77D75BA2" w14:textId="77777777" w:rsidR="00882D5D" w:rsidRDefault="00882D5D" w:rsidP="00F3759B">
            <w:pPr>
              <w:adjustRightInd w:val="0"/>
              <w:snapToGrid w:val="0"/>
              <w:jc w:val="center"/>
            </w:pPr>
            <w:r>
              <w:t>/</w:t>
            </w:r>
          </w:p>
        </w:tc>
      </w:tr>
      <w:tr w:rsidR="00882D5D" w14:paraId="62520290" w14:textId="77777777" w:rsidTr="00F3759B">
        <w:tc>
          <w:tcPr>
            <w:tcW w:w="993" w:type="dxa"/>
          </w:tcPr>
          <w:p w14:paraId="7CADFA24" w14:textId="77777777" w:rsidR="00882D5D" w:rsidRDefault="00882D5D" w:rsidP="00F3759B">
            <w:pPr>
              <w:adjustRightInd w:val="0"/>
              <w:snapToGrid w:val="0"/>
              <w:jc w:val="center"/>
              <w:rPr>
                <w:rFonts w:cs="Times New Roman"/>
              </w:rPr>
            </w:pPr>
            <w:r>
              <w:rPr>
                <w:rFonts w:cs="Times New Roman"/>
              </w:rPr>
              <w:t>p(t)</w:t>
            </w:r>
          </w:p>
        </w:tc>
        <w:tc>
          <w:tcPr>
            <w:tcW w:w="6378" w:type="dxa"/>
          </w:tcPr>
          <w:p w14:paraId="39623183" w14:textId="77777777" w:rsidR="00882D5D" w:rsidRDefault="00882D5D" w:rsidP="00F3759B">
            <w:pPr>
              <w:adjustRightInd w:val="0"/>
              <w:snapToGrid w:val="0"/>
              <w:jc w:val="center"/>
            </w:pPr>
            <w:r>
              <w:t>Price at period t</w:t>
            </w:r>
          </w:p>
        </w:tc>
        <w:tc>
          <w:tcPr>
            <w:tcW w:w="925" w:type="dxa"/>
          </w:tcPr>
          <w:p w14:paraId="071240F1" w14:textId="77777777" w:rsidR="00882D5D" w:rsidRDefault="00882D5D" w:rsidP="00F3759B">
            <w:pPr>
              <w:adjustRightInd w:val="0"/>
              <w:snapToGrid w:val="0"/>
              <w:jc w:val="center"/>
            </w:pPr>
            <w:r>
              <w:t>/</w:t>
            </w:r>
          </w:p>
        </w:tc>
      </w:tr>
    </w:tbl>
    <w:p w14:paraId="42787741" w14:textId="77777777" w:rsidR="008A7A52" w:rsidRPr="00353AE8" w:rsidRDefault="008A7A52" w:rsidP="00064A61">
      <w:pPr>
        <w:ind w:firstLine="480"/>
      </w:pPr>
    </w:p>
    <w:p w14:paraId="34EF24E3" w14:textId="59C4A5ED" w:rsidR="00255111" w:rsidRPr="00E648E6" w:rsidRDefault="00E648E6" w:rsidP="000C4A2D">
      <w:pPr>
        <w:pStyle w:val="1"/>
        <w:spacing w:line="720" w:lineRule="auto"/>
      </w:pPr>
      <w:bookmarkStart w:id="16" w:name="_Toc63754286"/>
      <w:r w:rsidRPr="00E648E6">
        <w:t xml:space="preserve">Advanced </w:t>
      </w:r>
      <w:r w:rsidR="00CA3979">
        <w:t>E</w:t>
      </w:r>
      <w:r w:rsidRPr="00E648E6">
        <w:t xml:space="preserve">ducation </w:t>
      </w:r>
      <w:r w:rsidR="00CA3979">
        <w:t>D</w:t>
      </w:r>
      <w:r w:rsidRPr="00E648E6">
        <w:t xml:space="preserve">evelopment </w:t>
      </w:r>
      <w:r w:rsidR="00FA2488">
        <w:t>I</w:t>
      </w:r>
      <w:r w:rsidRPr="00E648E6">
        <w:t>ndex [AED Index]:</w:t>
      </w:r>
      <w:bookmarkEnd w:id="16"/>
    </w:p>
    <w:p w14:paraId="6A45562E" w14:textId="7B52B06B" w:rsidR="00246C3E" w:rsidRPr="00E648E6" w:rsidRDefault="00902C18" w:rsidP="00CA3979">
      <w:pPr>
        <w:pStyle w:val="2"/>
        <w:spacing w:after="163" w:line="480" w:lineRule="auto"/>
      </w:pPr>
      <w:bookmarkStart w:id="17" w:name="_Toc58505778"/>
      <w:bookmarkStart w:id="18" w:name="_Toc63754287"/>
      <w:r w:rsidRPr="00E648E6">
        <w:t xml:space="preserve">The Establishment of </w:t>
      </w:r>
      <w:bookmarkEnd w:id="17"/>
      <w:r w:rsidR="00E648E6" w:rsidRPr="00E648E6">
        <w:t>AED Index</w:t>
      </w:r>
      <w:bookmarkEnd w:id="18"/>
    </w:p>
    <w:p w14:paraId="78035557" w14:textId="43F24904" w:rsidR="00E648E6" w:rsidRPr="00C602A8" w:rsidRDefault="00E648E6" w:rsidP="002F5E2C">
      <w:pPr>
        <w:ind w:firstLine="420"/>
      </w:pPr>
      <w:r w:rsidRPr="00C602A8">
        <w:t xml:space="preserve">To </w:t>
      </w:r>
      <w:r w:rsidR="0090447A" w:rsidRPr="00C602A8">
        <w:t>analyze</w:t>
      </w:r>
      <w:r w:rsidRPr="00C602A8">
        <w:t xml:space="preserve"> the question, there are two main elements to focus on for education system, which are health and sustainability. Under health, many factors are taken into account such as opportunities equitability, research outcomes, international exchange and meaningful trainings. As for sustainability, funding and financial support is the main factor considered.</w:t>
      </w:r>
    </w:p>
    <w:p w14:paraId="1C2FA077" w14:textId="5EB1BBDD" w:rsidR="0051597F" w:rsidRPr="00E648E6" w:rsidRDefault="00E648E6" w:rsidP="002F5E2C">
      <w:pPr>
        <w:spacing w:after="240"/>
        <w:ind w:firstLine="420"/>
      </w:pPr>
      <w:r w:rsidRPr="00C602A8">
        <w:t xml:space="preserve">Merging the two elements, the AED index can be adopted to measure the relative conditions of higher education systems across different countries. After several literature review and data analysis, we interpreted the AED index and divided it into four parts: resources [R], environment [E], connectivity [C] and output [O]. </w:t>
      </w:r>
    </w:p>
    <w:tbl>
      <w:tblPr>
        <w:tblStyle w:val="5-5"/>
        <w:tblW w:w="0" w:type="auto"/>
        <w:jc w:val="center"/>
        <w:tblLook w:val="04A0" w:firstRow="1" w:lastRow="0" w:firstColumn="1" w:lastColumn="0" w:noHBand="0" w:noVBand="1"/>
      </w:tblPr>
      <w:tblGrid>
        <w:gridCol w:w="856"/>
        <w:gridCol w:w="1164"/>
        <w:gridCol w:w="6316"/>
      </w:tblGrid>
      <w:tr w:rsidR="00E648E6" w:rsidRPr="00D36BA7" w14:paraId="14AEB316" w14:textId="77777777" w:rsidTr="009044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0" w:type="dxa"/>
            <w:gridSpan w:val="2"/>
          </w:tcPr>
          <w:p w14:paraId="1FB55E25" w14:textId="77777777" w:rsidR="00E648E6" w:rsidRPr="00D36BA7" w:rsidRDefault="00E648E6" w:rsidP="00701702">
            <w:pPr>
              <w:rPr>
                <w:rFonts w:cs="Times New Roman"/>
              </w:rPr>
            </w:pPr>
            <w:r w:rsidRPr="00D36BA7">
              <w:rPr>
                <w:rFonts w:cs="Times New Roman"/>
              </w:rPr>
              <w:t>Variables</w:t>
            </w:r>
          </w:p>
        </w:tc>
        <w:tc>
          <w:tcPr>
            <w:tcW w:w="6316" w:type="dxa"/>
          </w:tcPr>
          <w:p w14:paraId="0BE96AB1" w14:textId="77777777" w:rsidR="00E648E6" w:rsidRPr="00D36BA7" w:rsidRDefault="00E648E6" w:rsidP="00701702">
            <w:pPr>
              <w:cnfStyle w:val="100000000000" w:firstRow="1" w:lastRow="0" w:firstColumn="0" w:lastColumn="0" w:oddVBand="0" w:evenVBand="0" w:oddHBand="0" w:evenHBand="0" w:firstRowFirstColumn="0" w:firstRowLastColumn="0" w:lastRowFirstColumn="0" w:lastRowLastColumn="0"/>
              <w:rPr>
                <w:rFonts w:cs="Times New Roman"/>
              </w:rPr>
            </w:pPr>
            <w:r w:rsidRPr="00D36BA7">
              <w:rPr>
                <w:rFonts w:cs="Times New Roman"/>
              </w:rPr>
              <w:t>Description</w:t>
            </w:r>
          </w:p>
        </w:tc>
      </w:tr>
      <w:tr w:rsidR="00E648E6" w:rsidRPr="00D36BA7" w14:paraId="5407165C"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6" w:type="dxa"/>
            <w:vMerge w:val="restart"/>
          </w:tcPr>
          <w:p w14:paraId="0D1921F8" w14:textId="77777777" w:rsidR="00E648E6" w:rsidRPr="00D36BA7" w:rsidRDefault="00E648E6" w:rsidP="00701702">
            <w:pPr>
              <w:rPr>
                <w:rFonts w:cs="Times New Roman"/>
              </w:rPr>
            </w:pPr>
            <w:r w:rsidRPr="00D36BA7">
              <w:rPr>
                <w:rFonts w:cs="Times New Roman"/>
              </w:rPr>
              <w:t>R (30%)</w:t>
            </w:r>
          </w:p>
        </w:tc>
        <w:tc>
          <w:tcPr>
            <w:tcW w:w="1164" w:type="dxa"/>
          </w:tcPr>
          <w:p w14:paraId="1838EBCE"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R1 (10%)</w:t>
            </w:r>
          </w:p>
        </w:tc>
        <w:tc>
          <w:tcPr>
            <w:tcW w:w="6316" w:type="dxa"/>
          </w:tcPr>
          <w:p w14:paraId="5ABB06F7"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Government expenditure on tertiary education as % of GDP (%)</w:t>
            </w:r>
          </w:p>
        </w:tc>
      </w:tr>
      <w:tr w:rsidR="00E648E6" w:rsidRPr="00D36BA7" w14:paraId="3575A408"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2EF19F17" w14:textId="77777777" w:rsidR="00E648E6" w:rsidRPr="00D36BA7" w:rsidRDefault="00E648E6" w:rsidP="00701702">
            <w:pPr>
              <w:rPr>
                <w:rFonts w:cs="Times New Roman"/>
              </w:rPr>
            </w:pPr>
          </w:p>
        </w:tc>
        <w:tc>
          <w:tcPr>
            <w:tcW w:w="1164" w:type="dxa"/>
          </w:tcPr>
          <w:p w14:paraId="0670FCC4"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R2 (10%)</w:t>
            </w:r>
          </w:p>
        </w:tc>
        <w:tc>
          <w:tcPr>
            <w:tcW w:w="6316" w:type="dxa"/>
          </w:tcPr>
          <w:p w14:paraId="379DA2A7"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R&amp;D expenditure (% of GDP)</w:t>
            </w:r>
          </w:p>
        </w:tc>
      </w:tr>
      <w:tr w:rsidR="00E648E6" w:rsidRPr="00D36BA7" w14:paraId="20425E01"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7D2285B1" w14:textId="77777777" w:rsidR="00E648E6" w:rsidRPr="00D36BA7" w:rsidRDefault="00E648E6" w:rsidP="00701702">
            <w:pPr>
              <w:rPr>
                <w:rFonts w:cs="Times New Roman"/>
              </w:rPr>
            </w:pPr>
          </w:p>
        </w:tc>
        <w:tc>
          <w:tcPr>
            <w:tcW w:w="1164" w:type="dxa"/>
          </w:tcPr>
          <w:p w14:paraId="306FDFBF"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R3 (10%)</w:t>
            </w:r>
          </w:p>
        </w:tc>
        <w:tc>
          <w:tcPr>
            <w:tcW w:w="6316" w:type="dxa"/>
          </w:tcPr>
          <w:p w14:paraId="4EE77362"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Expenditure on R&amp;D in tertiary institutions (PPP) per head of population</w:t>
            </w:r>
          </w:p>
        </w:tc>
      </w:tr>
      <w:tr w:rsidR="00E648E6" w:rsidRPr="00D36BA7" w14:paraId="7BEEB7AE"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856" w:type="dxa"/>
            <w:vMerge w:val="restart"/>
          </w:tcPr>
          <w:p w14:paraId="2D1D1951" w14:textId="77777777" w:rsidR="00E648E6" w:rsidRPr="00D36BA7" w:rsidRDefault="00E648E6" w:rsidP="00701702">
            <w:pPr>
              <w:rPr>
                <w:rFonts w:cs="Times New Roman"/>
              </w:rPr>
            </w:pPr>
            <w:r w:rsidRPr="00D36BA7">
              <w:rPr>
                <w:rFonts w:cs="Times New Roman"/>
              </w:rPr>
              <w:lastRenderedPageBreak/>
              <w:t>E</w:t>
            </w:r>
          </w:p>
          <w:p w14:paraId="506100CE" w14:textId="77777777" w:rsidR="00E648E6" w:rsidRPr="00D36BA7" w:rsidRDefault="00E648E6" w:rsidP="00701702">
            <w:pPr>
              <w:rPr>
                <w:rFonts w:cs="Times New Roman"/>
              </w:rPr>
            </w:pPr>
            <w:r w:rsidRPr="00D36BA7">
              <w:rPr>
                <w:rFonts w:cs="Times New Roman"/>
              </w:rPr>
              <w:t>(15%)</w:t>
            </w:r>
          </w:p>
        </w:tc>
        <w:tc>
          <w:tcPr>
            <w:tcW w:w="1164" w:type="dxa"/>
          </w:tcPr>
          <w:p w14:paraId="3468CA82"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E1 (7.5%)</w:t>
            </w:r>
          </w:p>
        </w:tc>
        <w:tc>
          <w:tcPr>
            <w:tcW w:w="6316" w:type="dxa"/>
          </w:tcPr>
          <w:p w14:paraId="332DB7BE"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Qualitative index of the policy and regulatory environment</w:t>
            </w:r>
          </w:p>
        </w:tc>
      </w:tr>
      <w:tr w:rsidR="00E648E6" w:rsidRPr="00D36BA7" w14:paraId="77D219AE"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10098F3E" w14:textId="77777777" w:rsidR="00E648E6" w:rsidRPr="00D36BA7" w:rsidRDefault="00E648E6" w:rsidP="00701702">
            <w:pPr>
              <w:rPr>
                <w:rFonts w:cs="Times New Roman"/>
              </w:rPr>
            </w:pPr>
          </w:p>
        </w:tc>
        <w:tc>
          <w:tcPr>
            <w:tcW w:w="1164" w:type="dxa"/>
          </w:tcPr>
          <w:p w14:paraId="59C8E8E8"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E2 (7.5%)</w:t>
            </w:r>
          </w:p>
        </w:tc>
        <w:tc>
          <w:tcPr>
            <w:tcW w:w="6316" w:type="dxa"/>
          </w:tcPr>
          <w:p w14:paraId="0B9BECA4"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Gini index (World Bank estimate)</w:t>
            </w:r>
          </w:p>
        </w:tc>
      </w:tr>
      <w:tr w:rsidR="00E648E6" w:rsidRPr="00D36BA7" w14:paraId="0F2DFEB7"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856" w:type="dxa"/>
            <w:vMerge w:val="restart"/>
          </w:tcPr>
          <w:p w14:paraId="52301AB3" w14:textId="77777777" w:rsidR="00E648E6" w:rsidRPr="00D36BA7" w:rsidRDefault="00E648E6" w:rsidP="00701702">
            <w:pPr>
              <w:rPr>
                <w:rFonts w:cs="Times New Roman"/>
              </w:rPr>
            </w:pPr>
            <w:r w:rsidRPr="00D36BA7">
              <w:rPr>
                <w:rFonts w:cs="Times New Roman"/>
              </w:rPr>
              <w:t>C</w:t>
            </w:r>
          </w:p>
          <w:p w14:paraId="1A7D33D9" w14:textId="77777777" w:rsidR="00E648E6" w:rsidRPr="00D36BA7" w:rsidRDefault="00E648E6" w:rsidP="00701702">
            <w:pPr>
              <w:rPr>
                <w:rFonts w:cs="Times New Roman"/>
              </w:rPr>
            </w:pPr>
            <w:r w:rsidRPr="00D36BA7">
              <w:rPr>
                <w:rFonts w:cs="Times New Roman"/>
              </w:rPr>
              <w:t>(10%)</w:t>
            </w:r>
          </w:p>
        </w:tc>
        <w:tc>
          <w:tcPr>
            <w:tcW w:w="1164" w:type="dxa"/>
          </w:tcPr>
          <w:p w14:paraId="503AD81C"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C1 (5%)</w:t>
            </w:r>
          </w:p>
        </w:tc>
        <w:tc>
          <w:tcPr>
            <w:tcW w:w="6316" w:type="dxa"/>
          </w:tcPr>
          <w:p w14:paraId="7C818090"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international student ratio</w:t>
            </w:r>
          </w:p>
        </w:tc>
      </w:tr>
      <w:tr w:rsidR="00E648E6" w:rsidRPr="00D36BA7" w14:paraId="38E519D4"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72916342" w14:textId="77777777" w:rsidR="00E648E6" w:rsidRPr="00D36BA7" w:rsidRDefault="00E648E6" w:rsidP="00701702">
            <w:pPr>
              <w:rPr>
                <w:rFonts w:cs="Times New Roman"/>
              </w:rPr>
            </w:pPr>
          </w:p>
        </w:tc>
        <w:tc>
          <w:tcPr>
            <w:tcW w:w="1164" w:type="dxa"/>
          </w:tcPr>
          <w:p w14:paraId="4E99BE55"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C2 (5%)</w:t>
            </w:r>
          </w:p>
        </w:tc>
        <w:tc>
          <w:tcPr>
            <w:tcW w:w="6316" w:type="dxa"/>
          </w:tcPr>
          <w:p w14:paraId="7B279752"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collaboration article ratio</w:t>
            </w:r>
          </w:p>
        </w:tc>
      </w:tr>
      <w:tr w:rsidR="00E648E6" w:rsidRPr="00D36BA7" w14:paraId="5D0A79D4"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856" w:type="dxa"/>
            <w:vMerge w:val="restart"/>
          </w:tcPr>
          <w:p w14:paraId="481CA95D" w14:textId="77777777" w:rsidR="00E648E6" w:rsidRPr="00D36BA7" w:rsidRDefault="00E648E6" w:rsidP="00701702">
            <w:pPr>
              <w:rPr>
                <w:rFonts w:cs="Times New Roman"/>
              </w:rPr>
            </w:pPr>
            <w:r w:rsidRPr="00D36BA7">
              <w:rPr>
                <w:rFonts w:cs="Times New Roman"/>
              </w:rPr>
              <w:t>O</w:t>
            </w:r>
          </w:p>
          <w:p w14:paraId="0E9A3C57" w14:textId="77777777" w:rsidR="00E648E6" w:rsidRPr="00D36BA7" w:rsidRDefault="00E648E6" w:rsidP="00701702">
            <w:pPr>
              <w:rPr>
                <w:rFonts w:cs="Times New Roman"/>
              </w:rPr>
            </w:pPr>
            <w:r w:rsidRPr="00D36BA7">
              <w:rPr>
                <w:rFonts w:cs="Times New Roman"/>
              </w:rPr>
              <w:t>(45%)</w:t>
            </w:r>
          </w:p>
        </w:tc>
        <w:tc>
          <w:tcPr>
            <w:tcW w:w="1164" w:type="dxa"/>
          </w:tcPr>
          <w:p w14:paraId="4E098A21"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O1 (2%)</w:t>
            </w:r>
          </w:p>
        </w:tc>
        <w:tc>
          <w:tcPr>
            <w:tcW w:w="6316" w:type="dxa"/>
          </w:tcPr>
          <w:p w14:paraId="5F04FA7D"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total article number</w:t>
            </w:r>
          </w:p>
        </w:tc>
      </w:tr>
      <w:tr w:rsidR="00E648E6" w:rsidRPr="00D36BA7" w14:paraId="3930DD55"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75F0B3D9" w14:textId="77777777" w:rsidR="00E648E6" w:rsidRPr="00D36BA7" w:rsidRDefault="00E648E6" w:rsidP="00701702">
            <w:pPr>
              <w:rPr>
                <w:rFonts w:cs="Times New Roman"/>
              </w:rPr>
            </w:pPr>
          </w:p>
        </w:tc>
        <w:tc>
          <w:tcPr>
            <w:tcW w:w="1164" w:type="dxa"/>
          </w:tcPr>
          <w:p w14:paraId="2E307302"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O2 (5.5%)</w:t>
            </w:r>
          </w:p>
        </w:tc>
        <w:tc>
          <w:tcPr>
            <w:tcW w:w="6316" w:type="dxa"/>
          </w:tcPr>
          <w:p w14:paraId="13B8F237"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total article per head of population</w:t>
            </w:r>
          </w:p>
        </w:tc>
      </w:tr>
      <w:tr w:rsidR="00E648E6" w:rsidRPr="00D36BA7" w14:paraId="40589471"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22A7C5F2" w14:textId="77777777" w:rsidR="00E648E6" w:rsidRPr="00D36BA7" w:rsidRDefault="00E648E6" w:rsidP="00701702">
            <w:pPr>
              <w:rPr>
                <w:rFonts w:cs="Times New Roman"/>
              </w:rPr>
            </w:pPr>
          </w:p>
        </w:tc>
        <w:tc>
          <w:tcPr>
            <w:tcW w:w="1164" w:type="dxa"/>
          </w:tcPr>
          <w:p w14:paraId="19619402"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O3 (5.5%)</w:t>
            </w:r>
          </w:p>
        </w:tc>
        <w:tc>
          <w:tcPr>
            <w:tcW w:w="6316" w:type="dxa"/>
          </w:tcPr>
          <w:p w14:paraId="4F77C1F4"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Average impact of articles</w:t>
            </w:r>
          </w:p>
        </w:tc>
      </w:tr>
      <w:tr w:rsidR="00E648E6" w:rsidRPr="00D36BA7" w14:paraId="76AEF1F3"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214394FC" w14:textId="77777777" w:rsidR="00E648E6" w:rsidRPr="00D36BA7" w:rsidRDefault="00E648E6" w:rsidP="00701702">
            <w:pPr>
              <w:rPr>
                <w:rFonts w:cs="Times New Roman"/>
              </w:rPr>
            </w:pPr>
          </w:p>
        </w:tc>
        <w:tc>
          <w:tcPr>
            <w:tcW w:w="1164" w:type="dxa"/>
          </w:tcPr>
          <w:p w14:paraId="38B74A89"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O4 (5.5%)</w:t>
            </w:r>
          </w:p>
        </w:tc>
        <w:tc>
          <w:tcPr>
            <w:tcW w:w="6316" w:type="dxa"/>
          </w:tcPr>
          <w:p w14:paraId="6AB32C14"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university ranking per head of population</w:t>
            </w:r>
          </w:p>
        </w:tc>
      </w:tr>
      <w:tr w:rsidR="00E648E6" w:rsidRPr="00D36BA7" w14:paraId="7BD875D7"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3084ECB1" w14:textId="77777777" w:rsidR="00E648E6" w:rsidRPr="00D36BA7" w:rsidRDefault="00E648E6" w:rsidP="00701702">
            <w:pPr>
              <w:rPr>
                <w:rFonts w:cs="Times New Roman"/>
              </w:rPr>
            </w:pPr>
          </w:p>
        </w:tc>
        <w:tc>
          <w:tcPr>
            <w:tcW w:w="1164" w:type="dxa"/>
          </w:tcPr>
          <w:p w14:paraId="76790E0D"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O5 (5.5%)</w:t>
            </w:r>
          </w:p>
        </w:tc>
        <w:tc>
          <w:tcPr>
            <w:tcW w:w="6316" w:type="dxa"/>
          </w:tcPr>
          <w:p w14:paraId="1D1CFB11"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Tertiary enrolment rates</w:t>
            </w:r>
          </w:p>
        </w:tc>
      </w:tr>
      <w:tr w:rsidR="00E648E6" w:rsidRPr="00D36BA7" w14:paraId="79C96D3D"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3A2DC1ED" w14:textId="77777777" w:rsidR="00E648E6" w:rsidRPr="00D36BA7" w:rsidRDefault="00E648E6" w:rsidP="00701702">
            <w:pPr>
              <w:rPr>
                <w:rFonts w:cs="Times New Roman"/>
              </w:rPr>
            </w:pPr>
          </w:p>
        </w:tc>
        <w:tc>
          <w:tcPr>
            <w:tcW w:w="1164" w:type="dxa"/>
          </w:tcPr>
          <w:p w14:paraId="08756EA7"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O6 (5.5%)</w:t>
            </w:r>
          </w:p>
        </w:tc>
        <w:tc>
          <w:tcPr>
            <w:tcW w:w="6316" w:type="dxa"/>
          </w:tcPr>
          <w:p w14:paraId="1C22B012"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Percentage of population over 24 with a tertiary qualification</w:t>
            </w:r>
          </w:p>
        </w:tc>
      </w:tr>
      <w:tr w:rsidR="00E648E6" w:rsidRPr="00D36BA7" w14:paraId="3893F05A"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3F70C109" w14:textId="77777777" w:rsidR="00E648E6" w:rsidRPr="00D36BA7" w:rsidRDefault="00E648E6" w:rsidP="00701702">
            <w:pPr>
              <w:rPr>
                <w:rFonts w:cs="Times New Roman"/>
              </w:rPr>
            </w:pPr>
          </w:p>
        </w:tc>
        <w:tc>
          <w:tcPr>
            <w:tcW w:w="1164" w:type="dxa"/>
          </w:tcPr>
          <w:p w14:paraId="63AA441E"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O7 (5.5%)</w:t>
            </w:r>
          </w:p>
        </w:tc>
        <w:tc>
          <w:tcPr>
            <w:tcW w:w="6316" w:type="dxa"/>
          </w:tcPr>
          <w:p w14:paraId="1604288A" w14:textId="77777777" w:rsidR="00E648E6" w:rsidRPr="00D36BA7" w:rsidRDefault="00E648E6" w:rsidP="00701702">
            <w:pPr>
              <w:cnfStyle w:val="000000000000" w:firstRow="0" w:lastRow="0" w:firstColumn="0" w:lastColumn="0" w:oddVBand="0" w:evenVBand="0" w:oddHBand="0" w:evenHBand="0" w:firstRowFirstColumn="0" w:firstRowLastColumn="0" w:lastRowFirstColumn="0" w:lastRowLastColumn="0"/>
              <w:rPr>
                <w:rFonts w:cs="Times New Roman"/>
              </w:rPr>
            </w:pPr>
            <w:r w:rsidRPr="00D36BA7">
              <w:rPr>
                <w:rFonts w:cs="Times New Roman"/>
              </w:rPr>
              <w:t>Number of researchers in the nation per head of population</w:t>
            </w:r>
          </w:p>
        </w:tc>
      </w:tr>
      <w:tr w:rsidR="00E648E6" w:rsidRPr="00D36BA7" w14:paraId="4A1F8244"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6" w:type="dxa"/>
            <w:vMerge/>
          </w:tcPr>
          <w:p w14:paraId="1E788BB5" w14:textId="77777777" w:rsidR="00E648E6" w:rsidRPr="00D36BA7" w:rsidRDefault="00E648E6" w:rsidP="00701702">
            <w:pPr>
              <w:rPr>
                <w:rFonts w:cs="Times New Roman"/>
              </w:rPr>
            </w:pPr>
          </w:p>
        </w:tc>
        <w:tc>
          <w:tcPr>
            <w:tcW w:w="1164" w:type="dxa"/>
          </w:tcPr>
          <w:p w14:paraId="11945E85"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O8 (10%)</w:t>
            </w:r>
          </w:p>
        </w:tc>
        <w:tc>
          <w:tcPr>
            <w:tcW w:w="6316" w:type="dxa"/>
          </w:tcPr>
          <w:p w14:paraId="03FADDE6" w14:textId="77777777" w:rsidR="00E648E6" w:rsidRPr="00D36BA7" w:rsidRDefault="00E648E6" w:rsidP="00701702">
            <w:pPr>
              <w:cnfStyle w:val="000000100000" w:firstRow="0" w:lastRow="0" w:firstColumn="0" w:lastColumn="0" w:oddVBand="0" w:evenVBand="0" w:oddHBand="1" w:evenHBand="0" w:firstRowFirstColumn="0" w:firstRowLastColumn="0" w:lastRowFirstColumn="0" w:lastRowLastColumn="0"/>
              <w:rPr>
                <w:rFonts w:cs="Times New Roman"/>
              </w:rPr>
            </w:pPr>
            <w:r w:rsidRPr="00D36BA7">
              <w:rPr>
                <w:rFonts w:cs="Times New Roman"/>
              </w:rPr>
              <w:t>Ratio of employment rate of the tertiary educated compared with the non-higher educated</w:t>
            </w:r>
          </w:p>
        </w:tc>
      </w:tr>
    </w:tbl>
    <w:p w14:paraId="7FE64ED6" w14:textId="77777777" w:rsidR="00E648E6" w:rsidRPr="00C602A8" w:rsidRDefault="00E648E6" w:rsidP="002F5E2C">
      <w:pPr>
        <w:spacing w:before="240"/>
        <w:ind w:firstLine="420"/>
        <w:rPr>
          <w:rFonts w:cs="Times New Roman"/>
          <w:szCs w:val="24"/>
        </w:rPr>
      </w:pPr>
      <w:r w:rsidRPr="00C602A8">
        <w:rPr>
          <w:rFonts w:cs="Times New Roman"/>
          <w:szCs w:val="24"/>
        </w:rPr>
        <w:t xml:space="preserve">The table provided above listed the variables, their descriptions, and their relative weight under the AED index analysis. The variables that are highly weighted are proportions that we identified to be more important factors; this decision of weight distribution are informed decisions based on several literatures. </w:t>
      </w:r>
    </w:p>
    <w:p w14:paraId="416B6938" w14:textId="77777777" w:rsidR="00E648E6" w:rsidRPr="00C602A8" w:rsidRDefault="00E648E6" w:rsidP="002F5E2C">
      <w:pPr>
        <w:ind w:firstLine="420"/>
        <w:rPr>
          <w:rFonts w:cs="Times New Roman"/>
          <w:szCs w:val="24"/>
        </w:rPr>
      </w:pPr>
      <w:r w:rsidRPr="00C602A8">
        <w:rPr>
          <w:rFonts w:cs="Times New Roman"/>
          <w:szCs w:val="24"/>
        </w:rPr>
        <w:t>Other improvements made includes:</w:t>
      </w:r>
    </w:p>
    <w:p w14:paraId="50B05E63" w14:textId="33DAB2A8" w:rsidR="00E648E6" w:rsidRPr="00C602A8" w:rsidRDefault="00E648E6" w:rsidP="002F5E2C">
      <w:pPr>
        <w:ind w:firstLine="420"/>
        <w:rPr>
          <w:rFonts w:cs="Times New Roman"/>
          <w:szCs w:val="24"/>
        </w:rPr>
      </w:pPr>
      <w:r w:rsidRPr="00C602A8">
        <w:rPr>
          <w:rFonts w:cs="Times New Roman"/>
          <w:szCs w:val="24"/>
        </w:rPr>
        <w:t xml:space="preserve">Firstly, to further </w:t>
      </w:r>
      <w:r w:rsidR="002F5E2C">
        <w:rPr>
          <w:rFonts w:cs="Times New Roman"/>
          <w:szCs w:val="24"/>
        </w:rPr>
        <w:t>improve</w:t>
      </w:r>
      <w:r w:rsidRPr="00C602A8">
        <w:rPr>
          <w:rFonts w:cs="Times New Roman"/>
          <w:szCs w:val="24"/>
        </w:rPr>
        <w:t xml:space="preserve"> the relevance of results considering the different environments of comparing counties, we decided to add in the Gini Index for our AED index analysis. This will suggest us the degree of impact different income gaps can have on this study. </w:t>
      </w:r>
    </w:p>
    <w:p w14:paraId="1921DC07" w14:textId="274E8CB4" w:rsidR="00E648E6" w:rsidRPr="00C602A8" w:rsidRDefault="00E648E6" w:rsidP="002F5E2C">
      <w:pPr>
        <w:spacing w:after="240"/>
        <w:rPr>
          <w:rFonts w:cs="Times New Roman"/>
          <w:szCs w:val="24"/>
        </w:rPr>
      </w:pPr>
      <w:r w:rsidRPr="00C602A8">
        <w:rPr>
          <w:rFonts w:cs="Times New Roman"/>
          <w:szCs w:val="24"/>
        </w:rPr>
        <w:t xml:space="preserve">Secondly, for O4, its relevant data are collected and processed by using the </w:t>
      </w:r>
      <w:r w:rsidR="002F5E2C">
        <w:rPr>
          <w:rFonts w:cs="Times New Roman"/>
          <w:szCs w:val="24"/>
        </w:rPr>
        <w:t>A</w:t>
      </w:r>
      <w:r w:rsidRPr="00C602A8">
        <w:rPr>
          <w:rFonts w:cs="Times New Roman"/>
          <w:szCs w:val="24"/>
        </w:rPr>
        <w:t xml:space="preserve">nalytic </w:t>
      </w:r>
      <w:r w:rsidR="002F5E2C">
        <w:rPr>
          <w:rFonts w:cs="Times New Roman"/>
          <w:szCs w:val="24"/>
        </w:rPr>
        <w:t>H</w:t>
      </w:r>
      <w:r w:rsidRPr="00C602A8">
        <w:rPr>
          <w:rFonts w:cs="Times New Roman"/>
          <w:szCs w:val="24"/>
        </w:rPr>
        <w:t xml:space="preserve">ierarchy </w:t>
      </w:r>
      <w:r w:rsidR="002F5E2C">
        <w:rPr>
          <w:rFonts w:cs="Times New Roman"/>
          <w:szCs w:val="24"/>
        </w:rPr>
        <w:t>P</w:t>
      </w:r>
      <w:r w:rsidRPr="00C602A8">
        <w:rPr>
          <w:rFonts w:cs="Times New Roman"/>
          <w:szCs w:val="24"/>
        </w:rPr>
        <w:t xml:space="preserve">rocess </w:t>
      </w:r>
      <w:r w:rsidR="002F5E2C">
        <w:rPr>
          <w:rFonts w:cs="Times New Roman"/>
          <w:szCs w:val="24"/>
        </w:rPr>
        <w:t>(</w:t>
      </w:r>
      <w:r w:rsidRPr="00C602A8">
        <w:rPr>
          <w:rFonts w:cs="Times New Roman"/>
          <w:szCs w:val="24"/>
        </w:rPr>
        <w:t>AHP</w:t>
      </w:r>
      <w:r w:rsidR="002F5E2C">
        <w:rPr>
          <w:rFonts w:cs="Times New Roman"/>
          <w:szCs w:val="24"/>
        </w:rPr>
        <w:t>)</w:t>
      </w:r>
      <w:r w:rsidRPr="00C602A8">
        <w:rPr>
          <w:rFonts w:cs="Times New Roman"/>
          <w:szCs w:val="24"/>
        </w:rPr>
        <w:t xml:space="preserve"> model to establish the weight of university ranking. </w:t>
      </w:r>
    </w:p>
    <w:p w14:paraId="4892F1FA" w14:textId="77777777" w:rsidR="002F5E2C" w:rsidRDefault="00E648E6" w:rsidP="002F5E2C">
      <w:pPr>
        <w:spacing w:after="240"/>
        <w:rPr>
          <w:rFonts w:cs="Times New Roman"/>
          <w:szCs w:val="24"/>
        </w:rPr>
      </w:pPr>
      <w:r w:rsidRPr="00E648E6">
        <w:rPr>
          <w:noProof/>
        </w:rPr>
        <w:drawing>
          <wp:inline distT="0" distB="0" distL="0" distR="0" wp14:anchorId="61B909D1" wp14:editId="68B08556">
            <wp:extent cx="5609230" cy="1432262"/>
            <wp:effectExtent l="0" t="0" r="0" b="0"/>
            <wp:docPr id="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rotWithShape="1">
                    <a:blip r:embed="rId15">
                      <a:extLst>
                        <a:ext uri="{28A0092B-C50C-407E-A947-70E740481C1C}">
                          <a14:useLocalDpi xmlns:a14="http://schemas.microsoft.com/office/drawing/2010/main" val="0"/>
                        </a:ext>
                      </a:extLst>
                    </a:blip>
                    <a:srcRect t="1903"/>
                    <a:stretch/>
                  </pic:blipFill>
                  <pic:spPr bwMode="auto">
                    <a:xfrm>
                      <a:off x="0" y="0"/>
                      <a:ext cx="5716990" cy="1459777"/>
                    </a:xfrm>
                    <a:prstGeom prst="rect">
                      <a:avLst/>
                    </a:prstGeom>
                    <a:ln>
                      <a:noFill/>
                    </a:ln>
                    <a:extLst>
                      <a:ext uri="{53640926-AAD7-44D8-BBD7-CCE9431645EC}">
                        <a14:shadowObscured xmlns:a14="http://schemas.microsoft.com/office/drawing/2010/main"/>
                      </a:ext>
                    </a:extLst>
                  </pic:spPr>
                </pic:pic>
              </a:graphicData>
            </a:graphic>
          </wp:inline>
        </w:drawing>
      </w:r>
    </w:p>
    <w:p w14:paraId="39134E92" w14:textId="7A41C797" w:rsidR="00E648E6" w:rsidRPr="00E648E6" w:rsidRDefault="00E648E6" w:rsidP="002F5E2C">
      <w:pPr>
        <w:spacing w:after="240"/>
        <w:rPr>
          <w:rFonts w:cs="Times New Roman"/>
          <w:szCs w:val="24"/>
        </w:rPr>
      </w:pPr>
      <w:r w:rsidRPr="00E648E6">
        <w:rPr>
          <w:rFonts w:hint="eastAsia"/>
          <w:noProof/>
        </w:rPr>
        <w:drawing>
          <wp:inline distT="0" distB="0" distL="0" distR="0" wp14:anchorId="17174EC6" wp14:editId="5228844F">
            <wp:extent cx="5616054" cy="338748"/>
            <wp:effectExtent l="0" t="0" r="381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6">
                      <a:extLst>
                        <a:ext uri="{28A0092B-C50C-407E-A947-70E740481C1C}">
                          <a14:useLocalDpi xmlns:a14="http://schemas.microsoft.com/office/drawing/2010/main" val="0"/>
                        </a:ext>
                      </a:extLst>
                    </a:blip>
                    <a:srcRect l="838" t="-2346" r="350" b="2346"/>
                    <a:stretch/>
                  </pic:blipFill>
                  <pic:spPr bwMode="auto">
                    <a:xfrm>
                      <a:off x="0" y="0"/>
                      <a:ext cx="6006691" cy="362310"/>
                    </a:xfrm>
                    <a:prstGeom prst="rect">
                      <a:avLst/>
                    </a:prstGeom>
                    <a:ln>
                      <a:noFill/>
                    </a:ln>
                    <a:extLst>
                      <a:ext uri="{53640926-AAD7-44D8-BBD7-CCE9431645EC}">
                        <a14:shadowObscured xmlns:a14="http://schemas.microsoft.com/office/drawing/2010/main"/>
                      </a:ext>
                    </a:extLst>
                  </pic:spPr>
                </pic:pic>
              </a:graphicData>
            </a:graphic>
          </wp:inline>
        </w:drawing>
      </w:r>
    </w:p>
    <w:p w14:paraId="046A6B09" w14:textId="401083C2" w:rsidR="00BE4A2D" w:rsidRPr="002F5E2C" w:rsidRDefault="00E648E6" w:rsidP="002F5E2C">
      <w:pPr>
        <w:spacing w:after="240"/>
        <w:ind w:firstLine="420"/>
        <w:rPr>
          <w:rFonts w:cs="Times New Roman"/>
          <w:szCs w:val="24"/>
        </w:rPr>
      </w:pPr>
      <w:r w:rsidRPr="00E648E6">
        <w:rPr>
          <w:rFonts w:cs="Times New Roman"/>
          <w:szCs w:val="24"/>
        </w:rPr>
        <w:lastRenderedPageBreak/>
        <w:t xml:space="preserve">The result states that higher-ranking position should match a higher proportion. </w:t>
      </w:r>
    </w:p>
    <w:p w14:paraId="23889872" w14:textId="6B40CFDB" w:rsidR="008A7A52" w:rsidRDefault="00E648E6" w:rsidP="002F5E2C">
      <w:pPr>
        <w:pStyle w:val="2"/>
        <w:spacing w:after="163" w:line="480" w:lineRule="auto"/>
      </w:pPr>
      <w:bookmarkStart w:id="19" w:name="_Toc63754288"/>
      <w:r w:rsidRPr="00E648E6">
        <w:t xml:space="preserve">Application of AED </w:t>
      </w:r>
      <w:r w:rsidR="00FA2488">
        <w:t>I</w:t>
      </w:r>
      <w:r w:rsidRPr="00E648E6">
        <w:t>ndex</w:t>
      </w:r>
      <w:bookmarkEnd w:id="19"/>
    </w:p>
    <w:tbl>
      <w:tblPr>
        <w:tblStyle w:val="4-5"/>
        <w:tblW w:w="0" w:type="auto"/>
        <w:jc w:val="center"/>
        <w:tblLook w:val="04A0" w:firstRow="1" w:lastRow="0" w:firstColumn="1" w:lastColumn="0" w:noHBand="0" w:noVBand="1"/>
      </w:tblPr>
      <w:tblGrid>
        <w:gridCol w:w="4148"/>
        <w:gridCol w:w="4148"/>
      </w:tblGrid>
      <w:tr w:rsidR="00E648E6" w:rsidRPr="00C54255" w14:paraId="74C01E8D" w14:textId="77777777" w:rsidTr="009044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31068452" w14:textId="77777777" w:rsidR="00E648E6" w:rsidRPr="00C54255" w:rsidRDefault="00E648E6" w:rsidP="00701702">
            <w:pPr>
              <w:jc w:val="center"/>
              <w:rPr>
                <w:rFonts w:ascii="Calibri" w:eastAsiaTheme="minorHAnsi" w:hAnsi="Calibri" w:cs="Calibri"/>
                <w:b w:val="0"/>
                <w:bCs w:val="0"/>
              </w:rPr>
            </w:pPr>
            <w:r w:rsidRPr="00C54255">
              <w:rPr>
                <w:rFonts w:ascii="Calibri" w:eastAsiaTheme="minorHAnsi" w:hAnsi="Calibri" w:cs="Calibri"/>
              </w:rPr>
              <w:t>COUNTRY</w:t>
            </w:r>
          </w:p>
        </w:tc>
        <w:tc>
          <w:tcPr>
            <w:tcW w:w="4148" w:type="dxa"/>
          </w:tcPr>
          <w:p w14:paraId="620F01AC" w14:textId="77777777" w:rsidR="00E648E6" w:rsidRPr="00C54255" w:rsidRDefault="00E648E6" w:rsidP="00701702">
            <w:pPr>
              <w:jc w:val="center"/>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b w:val="0"/>
                <w:bCs w:val="0"/>
              </w:rPr>
            </w:pPr>
            <w:r w:rsidRPr="00C54255">
              <w:rPr>
                <w:rFonts w:ascii="Calibri" w:eastAsiaTheme="minorHAnsi" w:hAnsi="Calibri" w:cs="Calibri"/>
              </w:rPr>
              <w:t>HED Index</w:t>
            </w:r>
          </w:p>
        </w:tc>
      </w:tr>
      <w:tr w:rsidR="00E648E6" w:rsidRPr="00C54255" w14:paraId="79172D17"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09610182" w14:textId="77777777" w:rsidR="00E648E6" w:rsidRPr="00C54255" w:rsidRDefault="00E648E6" w:rsidP="00701702">
            <w:pPr>
              <w:jc w:val="center"/>
              <w:rPr>
                <w:rFonts w:ascii="Calibri" w:eastAsiaTheme="minorHAnsi" w:hAnsi="Calibri" w:cs="Calibri"/>
                <w:color w:val="000000"/>
              </w:rPr>
            </w:pPr>
            <w:r w:rsidRPr="00C54255">
              <w:rPr>
                <w:rFonts w:ascii="Calibri" w:eastAsiaTheme="minorHAnsi" w:hAnsi="Calibri" w:cs="Calibri"/>
                <w:color w:val="000000"/>
              </w:rPr>
              <w:t>Indonesia</w:t>
            </w:r>
          </w:p>
        </w:tc>
        <w:tc>
          <w:tcPr>
            <w:tcW w:w="4148" w:type="dxa"/>
          </w:tcPr>
          <w:p w14:paraId="69839C7C" w14:textId="77777777" w:rsidR="00E648E6" w:rsidRPr="00C54255" w:rsidRDefault="00E648E6" w:rsidP="00701702">
            <w:pPr>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rPr>
            </w:pPr>
            <w:r w:rsidRPr="00C54255">
              <w:rPr>
                <w:rFonts w:ascii="Calibri" w:eastAsiaTheme="minorHAnsi" w:hAnsi="Calibri" w:cs="Calibri"/>
              </w:rPr>
              <w:t>0.482</w:t>
            </w:r>
          </w:p>
        </w:tc>
      </w:tr>
      <w:tr w:rsidR="00E648E6" w:rsidRPr="00C54255" w14:paraId="2F2E1B2E"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0929C8B7" w14:textId="77777777" w:rsidR="00E648E6" w:rsidRPr="00C54255" w:rsidRDefault="00E648E6" w:rsidP="00701702">
            <w:pPr>
              <w:jc w:val="center"/>
              <w:rPr>
                <w:rFonts w:ascii="Calibri" w:eastAsiaTheme="minorHAnsi" w:hAnsi="Calibri" w:cs="Calibri"/>
                <w:color w:val="000000"/>
              </w:rPr>
            </w:pPr>
            <w:r w:rsidRPr="00C54255">
              <w:rPr>
                <w:rFonts w:ascii="Calibri" w:eastAsiaTheme="minorHAnsi" w:hAnsi="Calibri" w:cs="Calibri"/>
                <w:color w:val="000000"/>
              </w:rPr>
              <w:t>Mexico</w:t>
            </w:r>
          </w:p>
        </w:tc>
        <w:tc>
          <w:tcPr>
            <w:tcW w:w="4148" w:type="dxa"/>
          </w:tcPr>
          <w:p w14:paraId="2305C39D" w14:textId="77777777" w:rsidR="00E648E6" w:rsidRPr="00C54255" w:rsidRDefault="00E648E6" w:rsidP="00701702">
            <w:pPr>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rPr>
            </w:pPr>
            <w:r w:rsidRPr="00C54255">
              <w:rPr>
                <w:rFonts w:ascii="Calibri" w:eastAsiaTheme="minorHAnsi" w:hAnsi="Calibri" w:cs="Calibri"/>
              </w:rPr>
              <w:t>0.605</w:t>
            </w:r>
          </w:p>
        </w:tc>
      </w:tr>
      <w:tr w:rsidR="00E648E6" w:rsidRPr="00C54255" w14:paraId="7C2F5550"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16D56F95" w14:textId="77777777" w:rsidR="00E648E6" w:rsidRPr="00C54255" w:rsidRDefault="00E648E6" w:rsidP="00701702">
            <w:pPr>
              <w:jc w:val="center"/>
              <w:rPr>
                <w:rFonts w:ascii="Calibri" w:eastAsiaTheme="minorHAnsi" w:hAnsi="Calibri" w:cs="Calibri"/>
                <w:color w:val="000000"/>
              </w:rPr>
            </w:pPr>
            <w:r w:rsidRPr="00C54255">
              <w:rPr>
                <w:rFonts w:ascii="Calibri" w:eastAsiaTheme="minorHAnsi" w:hAnsi="Calibri" w:cs="Calibri"/>
                <w:color w:val="000000"/>
              </w:rPr>
              <w:t>India</w:t>
            </w:r>
          </w:p>
        </w:tc>
        <w:tc>
          <w:tcPr>
            <w:tcW w:w="4148" w:type="dxa"/>
          </w:tcPr>
          <w:p w14:paraId="15265FA1" w14:textId="77777777" w:rsidR="00E648E6" w:rsidRPr="00C54255" w:rsidRDefault="00E648E6" w:rsidP="00701702">
            <w:pPr>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rPr>
            </w:pPr>
            <w:r w:rsidRPr="00C54255">
              <w:rPr>
                <w:rFonts w:ascii="Calibri" w:eastAsiaTheme="minorHAnsi" w:hAnsi="Calibri" w:cs="Calibri"/>
              </w:rPr>
              <w:t>0.801</w:t>
            </w:r>
          </w:p>
        </w:tc>
      </w:tr>
      <w:tr w:rsidR="00E648E6" w:rsidRPr="00C54255" w14:paraId="381101F7"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3EE8D63F" w14:textId="77777777" w:rsidR="00E648E6" w:rsidRPr="00C54255" w:rsidRDefault="00E648E6" w:rsidP="00701702">
            <w:pPr>
              <w:jc w:val="center"/>
              <w:rPr>
                <w:rFonts w:ascii="Calibri" w:eastAsiaTheme="minorHAnsi" w:hAnsi="Calibri" w:cs="Calibri"/>
              </w:rPr>
            </w:pPr>
            <w:r w:rsidRPr="00C54255">
              <w:rPr>
                <w:rFonts w:ascii="Calibri" w:eastAsiaTheme="minorHAnsi" w:hAnsi="Calibri" w:cs="Calibri"/>
                <w:color w:val="000000"/>
              </w:rPr>
              <w:t>Chile</w:t>
            </w:r>
          </w:p>
        </w:tc>
        <w:tc>
          <w:tcPr>
            <w:tcW w:w="4148" w:type="dxa"/>
          </w:tcPr>
          <w:p w14:paraId="05701637" w14:textId="77777777" w:rsidR="00E648E6" w:rsidRPr="00C54255" w:rsidRDefault="00E648E6" w:rsidP="00701702">
            <w:pPr>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rPr>
            </w:pPr>
            <w:r w:rsidRPr="00C54255">
              <w:rPr>
                <w:rFonts w:ascii="Calibri" w:eastAsiaTheme="minorHAnsi" w:hAnsi="Calibri" w:cs="Calibri"/>
              </w:rPr>
              <w:t>1</w:t>
            </w:r>
          </w:p>
        </w:tc>
      </w:tr>
      <w:tr w:rsidR="00E648E6" w:rsidRPr="00C54255" w14:paraId="31A5B2F8"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7F852D3B" w14:textId="77777777" w:rsidR="00E648E6" w:rsidRPr="00C54255" w:rsidRDefault="00E648E6" w:rsidP="00701702">
            <w:pPr>
              <w:jc w:val="center"/>
              <w:rPr>
                <w:rFonts w:ascii="Calibri" w:eastAsiaTheme="minorHAnsi" w:hAnsi="Calibri" w:cs="Calibri"/>
              </w:rPr>
            </w:pPr>
            <w:r w:rsidRPr="00C54255">
              <w:rPr>
                <w:rFonts w:ascii="Calibri" w:eastAsiaTheme="minorHAnsi" w:hAnsi="Calibri" w:cs="Calibri"/>
                <w:color w:val="000000"/>
              </w:rPr>
              <w:t>China</w:t>
            </w:r>
          </w:p>
        </w:tc>
        <w:tc>
          <w:tcPr>
            <w:tcW w:w="4148" w:type="dxa"/>
          </w:tcPr>
          <w:p w14:paraId="33251BBB" w14:textId="77777777" w:rsidR="00E648E6" w:rsidRPr="00C54255" w:rsidRDefault="00E648E6" w:rsidP="00701702">
            <w:pPr>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rPr>
            </w:pPr>
            <w:r w:rsidRPr="00C54255">
              <w:rPr>
                <w:rFonts w:ascii="Calibri" w:eastAsiaTheme="minorHAnsi" w:hAnsi="Calibri" w:cs="Calibri"/>
              </w:rPr>
              <w:t>2.024</w:t>
            </w:r>
          </w:p>
        </w:tc>
      </w:tr>
      <w:tr w:rsidR="00E648E6" w:rsidRPr="00C54255" w14:paraId="4CD7E0D2"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3CCFAC5C" w14:textId="77777777" w:rsidR="00E648E6" w:rsidRPr="00C54255" w:rsidRDefault="00E648E6" w:rsidP="00701702">
            <w:pPr>
              <w:jc w:val="center"/>
              <w:rPr>
                <w:rFonts w:ascii="Calibri" w:eastAsiaTheme="minorHAnsi" w:hAnsi="Calibri" w:cs="Calibri"/>
              </w:rPr>
            </w:pPr>
            <w:r w:rsidRPr="00C54255">
              <w:rPr>
                <w:rFonts w:ascii="Calibri" w:eastAsiaTheme="minorHAnsi" w:hAnsi="Calibri" w:cs="Calibri"/>
                <w:color w:val="000000"/>
              </w:rPr>
              <w:t>Japan</w:t>
            </w:r>
          </w:p>
        </w:tc>
        <w:tc>
          <w:tcPr>
            <w:tcW w:w="4148" w:type="dxa"/>
          </w:tcPr>
          <w:p w14:paraId="06141E37" w14:textId="77777777" w:rsidR="00E648E6" w:rsidRPr="00C54255" w:rsidRDefault="00E648E6" w:rsidP="00701702">
            <w:pPr>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rPr>
            </w:pPr>
            <w:r w:rsidRPr="00C54255">
              <w:rPr>
                <w:rFonts w:ascii="Calibri" w:eastAsiaTheme="minorHAnsi" w:hAnsi="Calibri" w:cs="Calibri"/>
              </w:rPr>
              <w:t>2.902</w:t>
            </w:r>
          </w:p>
        </w:tc>
      </w:tr>
      <w:tr w:rsidR="00E648E6" w:rsidRPr="00C54255" w14:paraId="246A023C"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10D8C503" w14:textId="77777777" w:rsidR="00E648E6" w:rsidRPr="00C54255" w:rsidRDefault="00E648E6" w:rsidP="00701702">
            <w:pPr>
              <w:jc w:val="center"/>
              <w:rPr>
                <w:rFonts w:ascii="Calibri" w:eastAsiaTheme="minorHAnsi" w:hAnsi="Calibri" w:cs="Calibri"/>
              </w:rPr>
            </w:pPr>
            <w:r w:rsidRPr="00C54255">
              <w:rPr>
                <w:rFonts w:ascii="Calibri" w:eastAsiaTheme="minorHAnsi" w:hAnsi="Calibri" w:cs="Calibri"/>
                <w:color w:val="000000"/>
              </w:rPr>
              <w:t>Germany</w:t>
            </w:r>
          </w:p>
        </w:tc>
        <w:tc>
          <w:tcPr>
            <w:tcW w:w="4148" w:type="dxa"/>
          </w:tcPr>
          <w:p w14:paraId="670ACD11" w14:textId="77777777" w:rsidR="00E648E6" w:rsidRPr="00C54255" w:rsidRDefault="00E648E6" w:rsidP="00701702">
            <w:pPr>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rPr>
            </w:pPr>
            <w:r w:rsidRPr="00C54255">
              <w:rPr>
                <w:rFonts w:ascii="Calibri" w:eastAsiaTheme="minorHAnsi" w:hAnsi="Calibri" w:cs="Calibri"/>
              </w:rPr>
              <w:t>4.681</w:t>
            </w:r>
          </w:p>
        </w:tc>
      </w:tr>
      <w:tr w:rsidR="00E648E6" w:rsidRPr="00C54255" w14:paraId="50E0F5FA" w14:textId="77777777" w:rsidTr="0090447A">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11E47158" w14:textId="77777777" w:rsidR="00E648E6" w:rsidRPr="00C54255" w:rsidRDefault="00E648E6" w:rsidP="00701702">
            <w:pPr>
              <w:jc w:val="center"/>
              <w:rPr>
                <w:rFonts w:ascii="Calibri" w:eastAsiaTheme="minorHAnsi" w:hAnsi="Calibri" w:cs="Calibri"/>
              </w:rPr>
            </w:pPr>
            <w:r w:rsidRPr="00C54255">
              <w:rPr>
                <w:rFonts w:ascii="Calibri" w:eastAsiaTheme="minorHAnsi" w:hAnsi="Calibri" w:cs="Calibri"/>
                <w:color w:val="000000"/>
              </w:rPr>
              <w:t>United States</w:t>
            </w:r>
          </w:p>
        </w:tc>
        <w:tc>
          <w:tcPr>
            <w:tcW w:w="4148" w:type="dxa"/>
          </w:tcPr>
          <w:p w14:paraId="03DD03A1" w14:textId="77777777" w:rsidR="00E648E6" w:rsidRPr="00C54255" w:rsidRDefault="00E648E6" w:rsidP="00701702">
            <w:pPr>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rPr>
            </w:pPr>
            <w:r w:rsidRPr="00C54255">
              <w:rPr>
                <w:rFonts w:ascii="Calibri" w:eastAsiaTheme="minorHAnsi" w:hAnsi="Calibri" w:cs="Calibri"/>
              </w:rPr>
              <w:t>5.438</w:t>
            </w:r>
          </w:p>
        </w:tc>
      </w:tr>
      <w:tr w:rsidR="00E648E6" w:rsidRPr="00C54255" w14:paraId="4489D83B" w14:textId="77777777" w:rsidTr="009044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61496464" w14:textId="77777777" w:rsidR="00E648E6" w:rsidRPr="00C54255" w:rsidRDefault="00E648E6" w:rsidP="00701702">
            <w:pPr>
              <w:jc w:val="center"/>
              <w:rPr>
                <w:rFonts w:ascii="Calibri" w:eastAsiaTheme="minorHAnsi" w:hAnsi="Calibri" w:cs="Calibri"/>
                <w:color w:val="000000"/>
              </w:rPr>
            </w:pPr>
            <w:r w:rsidRPr="00C54255">
              <w:rPr>
                <w:rFonts w:ascii="Calibri" w:eastAsiaTheme="minorHAnsi" w:hAnsi="Calibri" w:cs="Calibri"/>
                <w:color w:val="000000"/>
              </w:rPr>
              <w:t>United Kingdom</w:t>
            </w:r>
          </w:p>
        </w:tc>
        <w:tc>
          <w:tcPr>
            <w:tcW w:w="4148" w:type="dxa"/>
          </w:tcPr>
          <w:p w14:paraId="579D31BC" w14:textId="77777777" w:rsidR="00E648E6" w:rsidRPr="00C54255" w:rsidRDefault="00E648E6" w:rsidP="00701702">
            <w:pPr>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rPr>
            </w:pPr>
            <w:r w:rsidRPr="00C54255">
              <w:rPr>
                <w:rFonts w:ascii="Calibri" w:eastAsiaTheme="minorHAnsi" w:hAnsi="Calibri" w:cs="Calibri"/>
              </w:rPr>
              <w:t>6.985</w:t>
            </w:r>
          </w:p>
        </w:tc>
      </w:tr>
    </w:tbl>
    <w:p w14:paraId="63E37CCA" w14:textId="766F7EC8" w:rsidR="00E648E6" w:rsidRPr="00E648E6" w:rsidRDefault="00E648E6" w:rsidP="002F5E2C">
      <w:pPr>
        <w:spacing w:before="240"/>
        <w:ind w:firstLine="420"/>
        <w:rPr>
          <w:rFonts w:eastAsiaTheme="minorHAnsi" w:cs="Times New Roman"/>
          <w:szCs w:val="24"/>
        </w:rPr>
      </w:pPr>
      <w:r w:rsidRPr="00E648E6">
        <w:rPr>
          <w:rFonts w:eastAsiaTheme="minorHAnsi" w:cs="Times New Roman"/>
          <w:szCs w:val="24"/>
        </w:rPr>
        <w:t xml:space="preserve">To explore the current state of advanced education systems in each country, researchers have proposed a variety of measures to evaluate their performance. Here we picked several indexes to </w:t>
      </w:r>
      <w:r w:rsidR="002F5E2C" w:rsidRPr="00E648E6">
        <w:rPr>
          <w:rFonts w:eastAsiaTheme="minorHAnsi" w:cs="Times New Roman"/>
          <w:szCs w:val="24"/>
        </w:rPr>
        <w:t>analyze</w:t>
      </w:r>
      <w:r w:rsidRPr="00E648E6">
        <w:rPr>
          <w:rFonts w:eastAsiaTheme="minorHAnsi" w:cs="Times New Roman"/>
          <w:szCs w:val="24"/>
        </w:rPr>
        <w:t>:</w:t>
      </w:r>
    </w:p>
    <w:p w14:paraId="6F8E3F5C" w14:textId="12BE6D92" w:rsidR="00C21716" w:rsidRPr="00D775B5" w:rsidRDefault="00D775B5" w:rsidP="00D775B5">
      <w:pPr>
        <w:spacing w:after="240"/>
        <w:ind w:firstLine="420"/>
        <w:rPr>
          <w:rFonts w:eastAsiaTheme="minorHAnsi" w:cs="Times New Roman"/>
          <w:szCs w:val="24"/>
        </w:rPr>
      </w:pPr>
      <w:r>
        <w:rPr>
          <w:noProof/>
        </w:rPr>
        <w:drawing>
          <wp:anchor distT="0" distB="0" distL="114300" distR="114300" simplePos="0" relativeHeight="251660288" behindDoc="0" locked="0" layoutInCell="1" allowOverlap="1" wp14:anchorId="1A5376E6" wp14:editId="4EF44FF5">
            <wp:simplePos x="0" y="0"/>
            <wp:positionH relativeFrom="margin">
              <wp:align>left</wp:align>
            </wp:positionH>
            <wp:positionV relativeFrom="paragraph">
              <wp:posOffset>1005205</wp:posOffset>
            </wp:positionV>
            <wp:extent cx="2854325" cy="1727835"/>
            <wp:effectExtent l="0" t="0" r="3175" b="571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4325" cy="1727835"/>
                    </a:xfrm>
                    <a:prstGeom prst="rect">
                      <a:avLst/>
                    </a:prstGeom>
                    <a:noFill/>
                    <a:ln>
                      <a:noFill/>
                    </a:ln>
                  </pic:spPr>
                </pic:pic>
              </a:graphicData>
            </a:graphic>
          </wp:anchor>
        </w:drawing>
      </w:r>
      <w:r w:rsidR="00C21716">
        <w:rPr>
          <w:noProof/>
        </w:rPr>
        <w:drawing>
          <wp:anchor distT="0" distB="0" distL="114300" distR="114300" simplePos="0" relativeHeight="251661312" behindDoc="0" locked="0" layoutInCell="1" allowOverlap="1" wp14:anchorId="413CB7F4" wp14:editId="272C3576">
            <wp:simplePos x="0" y="0"/>
            <wp:positionH relativeFrom="margin">
              <wp:align>right</wp:align>
            </wp:positionH>
            <wp:positionV relativeFrom="paragraph">
              <wp:posOffset>1007868</wp:posOffset>
            </wp:positionV>
            <wp:extent cx="2854800" cy="1728000"/>
            <wp:effectExtent l="0" t="0" r="3175" b="571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4800" cy="1728000"/>
                    </a:xfrm>
                    <a:prstGeom prst="rect">
                      <a:avLst/>
                    </a:prstGeom>
                    <a:noFill/>
                    <a:ln>
                      <a:noFill/>
                    </a:ln>
                  </pic:spPr>
                </pic:pic>
              </a:graphicData>
            </a:graphic>
          </wp:anchor>
        </w:drawing>
      </w:r>
      <w:r w:rsidR="00E648E6" w:rsidRPr="00E648E6">
        <w:rPr>
          <w:rFonts w:eastAsiaTheme="minorHAnsi" w:cs="Times New Roman"/>
          <w:szCs w:val="24"/>
        </w:rPr>
        <w:t xml:space="preserve">By combining the data in the figure below with the </w:t>
      </w:r>
      <w:r w:rsidR="002F5E2C">
        <w:rPr>
          <w:rFonts w:eastAsiaTheme="minorHAnsi" w:cs="Times New Roman"/>
          <w:szCs w:val="24"/>
        </w:rPr>
        <w:t>A</w:t>
      </w:r>
      <w:r w:rsidR="00E648E6" w:rsidRPr="00E648E6">
        <w:rPr>
          <w:rFonts w:eastAsiaTheme="minorHAnsi" w:cs="Times New Roman"/>
          <w:szCs w:val="24"/>
        </w:rPr>
        <w:t xml:space="preserve">ED index, we can find that countries with relatively high government funding have a higher </w:t>
      </w:r>
      <w:r w:rsidR="002F5E2C">
        <w:rPr>
          <w:rFonts w:eastAsiaTheme="minorHAnsi" w:cs="Times New Roman"/>
          <w:szCs w:val="24"/>
        </w:rPr>
        <w:t>A</w:t>
      </w:r>
      <w:r w:rsidR="00E648E6" w:rsidRPr="00E648E6">
        <w:rPr>
          <w:rFonts w:eastAsiaTheme="minorHAnsi" w:cs="Times New Roman"/>
          <w:szCs w:val="24"/>
        </w:rPr>
        <w:t xml:space="preserve">ED index, which is in a proportional relationship. But Chile has an outlier outcome. Its government funding is high, but its </w:t>
      </w:r>
      <w:r w:rsidR="002F5E2C">
        <w:rPr>
          <w:rFonts w:eastAsiaTheme="minorHAnsi" w:cs="Times New Roman"/>
          <w:szCs w:val="24"/>
        </w:rPr>
        <w:t>A</w:t>
      </w:r>
      <w:r w:rsidR="00E648E6" w:rsidRPr="00E648E6">
        <w:rPr>
          <w:rFonts w:eastAsiaTheme="minorHAnsi" w:cs="Times New Roman"/>
          <w:szCs w:val="24"/>
        </w:rPr>
        <w:t>ED index is a lot lower than its proportional relationship.</w:t>
      </w:r>
    </w:p>
    <w:p w14:paraId="03D9DB7C" w14:textId="1AB1148E" w:rsidR="00C21716" w:rsidRDefault="00C21716" w:rsidP="00D775B5">
      <w:pPr>
        <w:pStyle w:val="af4"/>
      </w:pPr>
      <w:r>
        <w:t xml:space="preserve">Figure </w:t>
      </w:r>
      <w:fldSimple w:instr=" SEQ Figure \* ARABIC ">
        <w:r w:rsidR="00B0292D">
          <w:rPr>
            <w:noProof/>
          </w:rPr>
          <w:t>2</w:t>
        </w:r>
      </w:fldSimple>
      <w:r w:rsidR="00707EA2">
        <w:t xml:space="preserve"> &amp; 3</w:t>
      </w:r>
    </w:p>
    <w:p w14:paraId="047D3277" w14:textId="4FE93C4D" w:rsidR="00E648E6" w:rsidRPr="00C21716" w:rsidRDefault="00E648E6" w:rsidP="00C21716">
      <w:pPr>
        <w:ind w:firstLine="420"/>
      </w:pPr>
      <w:r w:rsidRPr="00E648E6">
        <w:t xml:space="preserve">In this chart, we use O1-total number of journal articles, O2-total number of papers per capita and O3-average influence of papers in ratio of 2:4:4 as indicators to measure national research capabilities. From the chart, we can clearly see that China and the United States have high O1-3 indexes. However, we found that China and the United States have a large gap in </w:t>
      </w:r>
      <w:r w:rsidR="002F5E2C">
        <w:t>A</w:t>
      </w:r>
      <w:r w:rsidRPr="00E648E6">
        <w:t xml:space="preserve">ED index. Furthermore, China is not ahead of other countries in terms of </w:t>
      </w:r>
      <w:r w:rsidR="002F5E2C">
        <w:t>A</w:t>
      </w:r>
      <w:r w:rsidRPr="00E648E6">
        <w:t xml:space="preserve">ED index. Therefore, it can be concluded that China’s O1-3 index is due to the large number of published articles but average quality. We have taken this into account when calculating the </w:t>
      </w:r>
      <w:r w:rsidR="002F5E2C">
        <w:t>A</w:t>
      </w:r>
      <w:r w:rsidRPr="00E648E6">
        <w:t>ED index. So, the weight of O1 is only 2% of the total weight</w:t>
      </w:r>
      <w:r w:rsidR="002F5E2C">
        <w:t>.</w:t>
      </w:r>
      <w:r w:rsidR="002F5E2C">
        <w:tab/>
      </w:r>
    </w:p>
    <w:p w14:paraId="7EB1E412" w14:textId="534EEAC9" w:rsidR="00C21716" w:rsidRPr="00D775B5" w:rsidRDefault="00217C94" w:rsidP="00D775B5">
      <w:pPr>
        <w:spacing w:after="160" w:line="259" w:lineRule="auto"/>
        <w:ind w:firstLine="420"/>
        <w:contextualSpacing/>
        <w:rPr>
          <w:rFonts w:eastAsiaTheme="minorHAnsi" w:cs="Times New Roman"/>
          <w:szCs w:val="24"/>
        </w:rPr>
      </w:pPr>
      <w:r w:rsidRPr="00E648E6">
        <w:rPr>
          <w:noProof/>
        </w:rPr>
        <w:lastRenderedPageBreak/>
        <w:drawing>
          <wp:anchor distT="0" distB="0" distL="114300" distR="114300" simplePos="0" relativeHeight="251663360" behindDoc="0" locked="0" layoutInCell="1" allowOverlap="1" wp14:anchorId="0E6BA3E9" wp14:editId="3E22ADF4">
            <wp:simplePos x="0" y="0"/>
            <wp:positionH relativeFrom="margin">
              <wp:align>right</wp:align>
            </wp:positionH>
            <wp:positionV relativeFrom="paragraph">
              <wp:posOffset>1631987</wp:posOffset>
            </wp:positionV>
            <wp:extent cx="2847340" cy="1727835"/>
            <wp:effectExtent l="0" t="0" r="0" b="571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7340" cy="1727835"/>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67B9D897" wp14:editId="1E5A4210">
            <wp:simplePos x="0" y="0"/>
            <wp:positionH relativeFrom="margin">
              <wp:posOffset>38735</wp:posOffset>
            </wp:positionH>
            <wp:positionV relativeFrom="paragraph">
              <wp:posOffset>1627505</wp:posOffset>
            </wp:positionV>
            <wp:extent cx="2768600" cy="1727835"/>
            <wp:effectExtent l="0" t="0" r="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68600" cy="1727835"/>
                    </a:xfrm>
                    <a:prstGeom prst="rect">
                      <a:avLst/>
                    </a:prstGeom>
                    <a:noFill/>
                    <a:ln>
                      <a:noFill/>
                    </a:ln>
                  </pic:spPr>
                </pic:pic>
              </a:graphicData>
            </a:graphic>
            <wp14:sizeRelH relativeFrom="margin">
              <wp14:pctWidth>0</wp14:pctWidth>
            </wp14:sizeRelH>
          </wp:anchor>
        </w:drawing>
      </w:r>
      <w:r w:rsidR="00E648E6" w:rsidRPr="00E648E6">
        <w:rPr>
          <w:rFonts w:eastAsiaTheme="minorHAnsi" w:cs="Times New Roman"/>
          <w:szCs w:val="24"/>
        </w:rPr>
        <w:t>Employment data is an important factor of measuring the suitability of education and training and whether it is useful to society. To highlight its importance, we adjust the weight of this indicator to be higher than other output indexes. In this regard, the best performing country is Asian countries, such as China and Japan. In the three countries of Chile, Mexico, and Indonesia, the employment rate of people who completed only secondary education is much higher than that of people with higher education, which may indicate that the higher education sector does not produce the required graduate mix that serves all sectors of the country.</w:t>
      </w:r>
    </w:p>
    <w:p w14:paraId="3EC56583" w14:textId="3A7C8F45" w:rsidR="00E648E6" w:rsidRPr="00D775B5" w:rsidRDefault="00C21716" w:rsidP="00D775B5">
      <w:pPr>
        <w:pStyle w:val="af4"/>
        <w:jc w:val="left"/>
      </w:pPr>
      <w:r>
        <w:t xml:space="preserve">Figure </w:t>
      </w:r>
      <w:fldSimple w:instr=" SEQ Figure \* ARABIC ">
        <w:r w:rsidR="00B0292D">
          <w:rPr>
            <w:noProof/>
          </w:rPr>
          <w:t>3</w:t>
        </w:r>
      </w:fldSimple>
      <w:r w:rsidR="00D775B5">
        <w:t xml:space="preserve"> &amp;</w:t>
      </w:r>
      <w:r>
        <w:t xml:space="preserve"> </w:t>
      </w:r>
      <w:fldSimple w:instr=" SEQ Figure \* ARABIC ">
        <w:r w:rsidR="00B0292D">
          <w:rPr>
            <w:noProof/>
          </w:rPr>
          <w:t>4</w:t>
        </w:r>
      </w:fldSimple>
    </w:p>
    <w:p w14:paraId="23F6E5CF" w14:textId="2B902527" w:rsidR="00E97B25" w:rsidRPr="00C21716" w:rsidRDefault="00E648E6" w:rsidP="00C21716">
      <w:pPr>
        <w:spacing w:after="160" w:line="259" w:lineRule="auto"/>
        <w:ind w:firstLine="420"/>
        <w:contextualSpacing/>
        <w:rPr>
          <w:rFonts w:eastAsiaTheme="minorHAnsi" w:cs="Times New Roman"/>
          <w:szCs w:val="24"/>
        </w:rPr>
      </w:pPr>
      <w:r w:rsidRPr="00E648E6">
        <w:rPr>
          <w:rFonts w:eastAsiaTheme="minorHAnsi" w:cs="Times New Roman"/>
          <w:szCs w:val="24"/>
        </w:rPr>
        <w:t xml:space="preserve">Chile has the highest tertiary enrolment rate among all the country followed by the United States. This result is surprising since Chile surpasses multiple first world countries such as Germany and the United Kingdom in terms of tertiary enrolment rates. China obtained a relatively high tertiary enrolment rate given that countries with similar population sizes such as India and Indonesia are lower in comparison. </w:t>
      </w:r>
    </w:p>
    <w:p w14:paraId="4C78F1B2" w14:textId="47866125" w:rsidR="004B7086" w:rsidRPr="00E648E6" w:rsidRDefault="00E648E6" w:rsidP="002F5E2C">
      <w:pPr>
        <w:pStyle w:val="1"/>
        <w:spacing w:line="720" w:lineRule="auto"/>
      </w:pPr>
      <w:bookmarkStart w:id="20" w:name="_Toc63754289"/>
      <w:r w:rsidRPr="00E648E6">
        <w:t xml:space="preserve">Two-sector </w:t>
      </w:r>
      <w:r w:rsidR="00FA2488">
        <w:t>M</w:t>
      </w:r>
      <w:r w:rsidRPr="00E648E6">
        <w:t>odel</w:t>
      </w:r>
      <w:bookmarkEnd w:id="20"/>
    </w:p>
    <w:p w14:paraId="6CA06177" w14:textId="541A380E" w:rsidR="00F43565" w:rsidRPr="002F5E2C" w:rsidRDefault="00F43565" w:rsidP="002F5E2C">
      <w:pPr>
        <w:spacing w:after="240"/>
        <w:ind w:firstLine="420"/>
      </w:pPr>
      <w:r w:rsidRPr="00D92761">
        <w:t>In this section, we will set up a two-sector model to provide a new higher education budget target for Chilean government, by considering labor force allocation between agriculture and manufacturing. Two-sector model, in economics, was introduced to analyze the flow of production factors between two sectors. For our own two-sector model, we assume the government can control national labor distribution in agriculture and manufacturing by funding universities and institutions, because the access to these two industries in our model tightly relate to higher education experience.</w:t>
      </w:r>
    </w:p>
    <w:p w14:paraId="1CC57970" w14:textId="0D3C6BFA" w:rsidR="00F43565" w:rsidRPr="00E648E6" w:rsidRDefault="00F43565" w:rsidP="002F5E2C">
      <w:pPr>
        <w:pStyle w:val="2"/>
        <w:spacing w:after="163" w:line="480" w:lineRule="auto"/>
      </w:pPr>
      <w:bookmarkStart w:id="21" w:name="_Toc63754290"/>
      <w:r w:rsidRPr="00E648E6">
        <w:t>The Establishment of</w:t>
      </w:r>
      <w:r w:rsidR="00E648E6" w:rsidRPr="00E648E6">
        <w:t xml:space="preserve"> Two-sector </w:t>
      </w:r>
      <w:r w:rsidR="00FA2488">
        <w:t>M</w:t>
      </w:r>
      <w:r w:rsidR="00E648E6" w:rsidRPr="00E648E6">
        <w:t>odel</w:t>
      </w:r>
      <w:bookmarkEnd w:id="21"/>
    </w:p>
    <w:p w14:paraId="5FC815E1" w14:textId="77777777" w:rsidR="00F43565" w:rsidRPr="00D92761" w:rsidRDefault="00F43565" w:rsidP="002F5E2C">
      <w:pPr>
        <w:ind w:firstLine="480"/>
        <w:rPr>
          <w:rFonts w:cs="Times New Roman"/>
          <w:szCs w:val="24"/>
        </w:rPr>
      </w:pPr>
      <w:r w:rsidRPr="00D92761">
        <w:rPr>
          <w:rFonts w:cs="Times New Roman"/>
          <w:szCs w:val="24"/>
        </w:rPr>
        <w:t xml:space="preserve">First, we consider goods markets. In traditional sector </w:t>
      </w:r>
      <m:oMath>
        <m:r>
          <w:rPr>
            <w:rFonts w:ascii="Cambria Math" w:hAnsi="Cambria Math" w:cs="Times New Roman"/>
            <w:szCs w:val="24"/>
          </w:rPr>
          <m:t>(L)</m:t>
        </m:r>
      </m:oMath>
      <w:r w:rsidRPr="00D92761">
        <w:rPr>
          <w:rFonts w:cs="Times New Roman"/>
          <w:szCs w:val="24"/>
        </w:rPr>
        <w:t xml:space="preserve">, the output has a positive relationship with labor. The production function in modern sector </w:t>
      </w:r>
      <m:oMath>
        <m:r>
          <w:rPr>
            <w:rFonts w:ascii="Cambria Math" w:hAnsi="Cambria Math" w:cs="Times New Roman"/>
            <w:szCs w:val="24"/>
          </w:rPr>
          <m:t>(H)</m:t>
        </m:r>
      </m:oMath>
      <w:r w:rsidRPr="00D92761">
        <w:rPr>
          <w:rFonts w:cs="Times New Roman"/>
          <w:szCs w:val="24"/>
        </w:rPr>
        <w:t xml:space="preserve"> has a same character as that in traditional sector, but the marginal production per labor unit will be greater than that in traditional sector. It is reasonable that per worker with higher education experience is more effective in production. The Mathematical expression are written as:</w:t>
      </w:r>
    </w:p>
    <w:p w14:paraId="689BB654" w14:textId="626AE278" w:rsidR="000F60D4" w:rsidRPr="000F60D4" w:rsidRDefault="002F7B02" w:rsidP="000F60D4">
      <w:pPr>
        <w:spacing w:line="360" w:lineRule="auto"/>
        <w:ind w:firstLine="480"/>
        <w:rPr>
          <w:rFonts w:cs="Times New Roman"/>
          <w:szCs w:val="24"/>
        </w:rPr>
      </w:pPr>
      <m:oMathPara>
        <m:oMath>
          <m:eqArr>
            <m:eqArrPr>
              <m:maxDist m:val="1"/>
              <m:ctrlPr>
                <w:rPr>
                  <w:rFonts w:ascii="Cambria Math" w:hAnsi="Cambria Math" w:cs="Times New Roman"/>
                  <w:i/>
                  <w:szCs w:val="24"/>
                </w:rPr>
              </m:ctrlPr>
            </m:eqArrPr>
            <m:e>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sector</m:t>
                      </m:r>
                    </m:sub>
                  </m:sSub>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l</m:t>
                  </m:r>
                </m:e>
              </m:d>
              <m:r>
                <w:rPr>
                  <w:rFonts w:ascii="Cambria Math" w:hAnsi="Cambria Math" w:cs="Times New Roman"/>
                  <w:szCs w:val="24"/>
                </w:rPr>
                <m:t>&gt;0#</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5BB582D1" w14:textId="1CF3CA08" w:rsidR="000F60D4" w:rsidRPr="000F60D4" w:rsidRDefault="002F7B02" w:rsidP="000F60D4">
      <w:pPr>
        <w:spacing w:line="360" w:lineRule="auto"/>
        <w:ind w:firstLine="480"/>
        <w:rPr>
          <w:rFonts w:cs="Times New Roman"/>
          <w:szCs w:val="24"/>
        </w:rPr>
      </w:pPr>
      <m:oMathPara>
        <m:oMath>
          <m:eqArr>
            <m:eqArrPr>
              <m:maxDist m:val="1"/>
              <m:ctrlPr>
                <w:rPr>
                  <w:rFonts w:ascii="Cambria Math" w:hAnsi="Cambria Math" w:cs="Times New Roman"/>
                  <w:i/>
                  <w:szCs w:val="24"/>
                </w:rPr>
              </m:ctrlPr>
            </m:eqArrPr>
            <m:e>
              <m:sSubSup>
                <m:sSubSupPr>
                  <m:ctrlPr>
                    <w:rPr>
                      <w:rFonts w:ascii="Cambria Math" w:hAnsi="Cambria Math" w:cs="Times New Roman"/>
                      <w:i/>
                      <w:szCs w:val="24"/>
                    </w:rPr>
                  </m:ctrlPr>
                </m:sSubSupPr>
                <m:e>
                  <m:r>
                    <w:rPr>
                      <w:rFonts w:ascii="Cambria Math" w:hAnsi="Cambria Math" w:cs="Times New Roman"/>
                      <w:szCs w:val="24"/>
                    </w:rPr>
                    <m:t>φ</m:t>
                  </m:r>
                </m:e>
                <m:sub>
                  <m:r>
                    <w:rPr>
                      <w:rFonts w:ascii="Cambria Math" w:hAnsi="Cambria Math" w:cs="Times New Roman"/>
                      <w:szCs w:val="24"/>
                    </w:rPr>
                    <m:t>H</m:t>
                  </m:r>
                </m:sub>
                <m:sup>
                  <m:r>
                    <w:rPr>
                      <w:rFonts w:ascii="Cambria Math" w:hAnsi="Cambria Math" w:cs="Times New Roman"/>
                      <w:szCs w:val="24"/>
                    </w:rPr>
                    <m:t>'</m:t>
                  </m:r>
                </m:sup>
              </m:sSubSup>
              <m:d>
                <m:dPr>
                  <m:ctrlPr>
                    <w:rPr>
                      <w:rFonts w:ascii="Cambria Math" w:hAnsi="Cambria Math" w:cs="Times New Roman"/>
                      <w:i/>
                      <w:szCs w:val="24"/>
                    </w:rPr>
                  </m:ctrlPr>
                </m:dPr>
                <m:e>
                  <m:r>
                    <w:rPr>
                      <w:rFonts w:ascii="Cambria Math" w:hAnsi="Cambria Math" w:cs="Times New Roman"/>
                      <w:szCs w:val="24"/>
                    </w:rPr>
                    <m:t>l</m:t>
                  </m:r>
                </m:e>
              </m:d>
              <m:r>
                <w:rPr>
                  <w:rFonts w:ascii="Cambria Math" w:hAnsi="Cambria Math" w:cs="Times New Roman"/>
                  <w:szCs w:val="24"/>
                </w:rPr>
                <m:t>&gt;</m:t>
              </m:r>
              <m:sSubSup>
                <m:sSubSupPr>
                  <m:ctrlPr>
                    <w:rPr>
                      <w:rFonts w:ascii="Cambria Math" w:hAnsi="Cambria Math" w:cs="Times New Roman"/>
                      <w:i/>
                      <w:szCs w:val="24"/>
                    </w:rPr>
                  </m:ctrlPr>
                </m:sSubSupPr>
                <m:e>
                  <m:r>
                    <w:rPr>
                      <w:rFonts w:ascii="Cambria Math" w:hAnsi="Cambria Math" w:cs="Times New Roman"/>
                      <w:szCs w:val="24"/>
                    </w:rPr>
                    <m:t>φ</m:t>
                  </m:r>
                </m:e>
                <m:sub>
                  <m:r>
                    <w:rPr>
                      <w:rFonts w:ascii="Cambria Math" w:hAnsi="Cambria Math" w:cs="Times New Roman"/>
                      <w:szCs w:val="24"/>
                    </w:rPr>
                    <m:t>L</m:t>
                  </m:r>
                </m:sub>
                <m:sup>
                  <m:r>
                    <w:rPr>
                      <w:rFonts w:ascii="Cambria Math" w:hAnsi="Cambria Math" w:cs="Times New Roman"/>
                      <w:szCs w:val="24"/>
                    </w:rPr>
                    <m:t>'</m:t>
                  </m:r>
                </m:sup>
              </m:sSubSup>
              <m:d>
                <m:dPr>
                  <m:ctrlPr>
                    <w:rPr>
                      <w:rFonts w:ascii="Cambria Math" w:hAnsi="Cambria Math" w:cs="Times New Roman"/>
                      <w:i/>
                      <w:szCs w:val="24"/>
                    </w:rPr>
                  </m:ctrlPr>
                </m:dPr>
                <m:e>
                  <m:r>
                    <w:rPr>
                      <w:rFonts w:ascii="Cambria Math" w:hAnsi="Cambria Math" w:cs="Times New Roman"/>
                      <w:szCs w:val="24"/>
                    </w:rPr>
                    <m:t>l</m:t>
                  </m:r>
                </m:e>
              </m:d>
              <m:r>
                <w:rPr>
                  <w:rFonts w:ascii="Cambria Math" w:hAnsi="Cambria Math" w:cs="Times New Roman"/>
                  <w:szCs w:val="24"/>
                </w:rPr>
                <m:t>#</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369446C7" w14:textId="5B229EF4" w:rsidR="00F43565" w:rsidRDefault="00D775B5" w:rsidP="002F5E2C">
      <w:pPr>
        <w:ind w:firstLine="480"/>
        <w:rPr>
          <w:rFonts w:cs="Times New Roman"/>
          <w:szCs w:val="24"/>
        </w:rPr>
      </w:pPr>
      <w:r>
        <w:rPr>
          <w:rFonts w:cs="Times New Roman"/>
          <w:noProof/>
          <w:szCs w:val="24"/>
        </w:rPr>
        <w:drawing>
          <wp:anchor distT="0" distB="0" distL="114300" distR="114300" simplePos="0" relativeHeight="251659264" behindDoc="0" locked="0" layoutInCell="1" allowOverlap="1" wp14:anchorId="32B99E5D" wp14:editId="77D72E0B">
            <wp:simplePos x="0" y="0"/>
            <wp:positionH relativeFrom="margin">
              <wp:align>right</wp:align>
            </wp:positionH>
            <wp:positionV relativeFrom="paragraph">
              <wp:posOffset>1744069</wp:posOffset>
            </wp:positionV>
            <wp:extent cx="2800800" cy="187200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0800" cy="1872000"/>
                    </a:xfrm>
                    <a:prstGeom prst="rect">
                      <a:avLst/>
                    </a:prstGeom>
                    <a:noFill/>
                    <a:ln>
                      <a:noFill/>
                    </a:ln>
                  </pic:spPr>
                </pic:pic>
              </a:graphicData>
            </a:graphic>
          </wp:anchor>
        </w:drawing>
      </w:r>
      <w:r w:rsidR="00F43565" w:rsidRPr="00D92761">
        <w:rPr>
          <w:rFonts w:cs="Times New Roman"/>
          <w:szCs w:val="24"/>
        </w:rPr>
        <w:t xml:space="preserve">The </w:t>
      </w:r>
      <m:oMath>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L</m:t>
            </m:r>
          </m:sub>
        </m:sSub>
        <m:d>
          <m:dPr>
            <m:ctrlPr>
              <w:rPr>
                <w:rFonts w:ascii="Cambria Math" w:hAnsi="Cambria Math" w:cs="Times New Roman"/>
                <w:i/>
                <w:szCs w:val="24"/>
              </w:rPr>
            </m:ctrlPr>
          </m:dPr>
          <m:e>
            <m:r>
              <w:rPr>
                <w:rFonts w:ascii="Cambria Math" w:hAnsi="Cambria Math" w:cs="Times New Roman"/>
                <w:szCs w:val="24"/>
              </w:rPr>
              <m:t>l</m:t>
            </m:r>
          </m:e>
        </m:d>
      </m:oMath>
      <w:r w:rsidR="00F43565" w:rsidRPr="00D92761">
        <w:rPr>
          <w:rFonts w:cs="Times New Roman"/>
          <w:szCs w:val="24"/>
        </w:rPr>
        <w:t xml:space="preserve"> refers to the traditional production function; </w:t>
      </w:r>
      <m:oMath>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H</m:t>
            </m:r>
          </m:sub>
        </m:sSub>
        <m:d>
          <m:dPr>
            <m:ctrlPr>
              <w:rPr>
                <w:rFonts w:ascii="Cambria Math" w:hAnsi="Cambria Math" w:cs="Times New Roman"/>
                <w:i/>
                <w:szCs w:val="24"/>
              </w:rPr>
            </m:ctrlPr>
          </m:dPr>
          <m:e>
            <m:r>
              <w:rPr>
                <w:rFonts w:ascii="Cambria Math" w:hAnsi="Cambria Math" w:cs="Times New Roman"/>
                <w:szCs w:val="24"/>
              </w:rPr>
              <m:t>l</m:t>
            </m:r>
          </m:e>
        </m:d>
      </m:oMath>
      <w:r w:rsidR="00F43565" w:rsidRPr="00D92761">
        <w:rPr>
          <w:rFonts w:cs="Times New Roman"/>
          <w:szCs w:val="24"/>
        </w:rPr>
        <w:t xml:space="preserve"> refers to modern production function. </w:t>
      </w:r>
      <m:oMath>
        <m:r>
          <w:rPr>
            <w:rFonts w:ascii="Cambria Math" w:hAnsi="Cambria Math" w:cs="Times New Roman"/>
            <w:szCs w:val="24"/>
          </w:rPr>
          <m:t>l</m:t>
        </m:r>
      </m:oMath>
      <w:r w:rsidR="00F43565" w:rsidRPr="00D92761">
        <w:rPr>
          <w:rFonts w:cs="Times New Roman"/>
          <w:szCs w:val="24"/>
        </w:rPr>
        <w:t xml:space="preserve"> means the labor input amount in production. Based on Chilean data from 2010 to 2019, we fitted an agriculture production </w:t>
      </w:r>
      <w:r w:rsidR="00F43565" w:rsidRPr="00882D5D">
        <w:rPr>
          <w:rFonts w:cs="Times New Roman"/>
          <w:szCs w:val="24"/>
        </w:rPr>
        <w:t>function with adjusted</w:t>
      </w:r>
      <w:r w:rsidR="00F43565" w:rsidRPr="00E3134B">
        <w:rPr>
          <w:rFonts w:cs="Times New Roman"/>
          <w:szCs w:val="24"/>
        </w:rPr>
        <w:t xml:space="preserve"> R-</w:t>
      </w:r>
      <w:r w:rsidR="00F43565" w:rsidRPr="00D92761">
        <w:rPr>
          <w:rFonts w:cs="Times New Roman"/>
          <w:szCs w:val="24"/>
        </w:rPr>
        <w:t>square value</w:t>
      </w:r>
      <w:r w:rsidR="00882D5D">
        <w:rPr>
          <w:rFonts w:cs="Times New Roman"/>
          <w:szCs w:val="24"/>
        </w:rPr>
        <w:t>, 0.551</w:t>
      </w:r>
      <w:r w:rsidR="00F43565" w:rsidRPr="00D92761">
        <w:rPr>
          <w:rFonts w:cs="Times New Roman"/>
          <w:szCs w:val="24"/>
        </w:rPr>
        <w:t xml:space="preserve">, which can prove our expectation, but the data from manufacturing industry is extremely scattered, finding regression is </w:t>
      </w:r>
      <w:r w:rsidR="00F43565" w:rsidRPr="00882D5D">
        <w:rPr>
          <w:rFonts w:cs="Times New Roman"/>
          <w:szCs w:val="24"/>
        </w:rPr>
        <w:t>impossible</w:t>
      </w:r>
      <w:r w:rsidR="00882D5D">
        <w:rPr>
          <w:rFonts w:cs="Times New Roman"/>
          <w:szCs w:val="24"/>
        </w:rPr>
        <w:t xml:space="preserve">. </w:t>
      </w:r>
      <w:r w:rsidR="00F43565" w:rsidRPr="00882D5D">
        <w:rPr>
          <w:rFonts w:cs="Times New Roman"/>
          <w:szCs w:val="24"/>
        </w:rPr>
        <w:t>This</w:t>
      </w:r>
      <w:r w:rsidR="00F43565" w:rsidRPr="00D92761">
        <w:rPr>
          <w:rFonts w:cs="Times New Roman"/>
          <w:szCs w:val="24"/>
        </w:rPr>
        <w:t xml:space="preserve"> is because Chilean secondary industry GDP are dominated by primary manufacturing, such as mining, smelting, but, in this model, modern sector more focuses on high value-added industries which have strong relationship with human capital.</w:t>
      </w:r>
    </w:p>
    <w:p w14:paraId="04C3D3E9" w14:textId="60B0C5BA" w:rsidR="00C21716" w:rsidRDefault="003803BB" w:rsidP="00C21716">
      <w:pPr>
        <w:keepNext/>
      </w:pPr>
      <w:r>
        <w:rPr>
          <w:rFonts w:cs="Times New Roman"/>
          <w:noProof/>
          <w:szCs w:val="24"/>
        </w:rPr>
        <w:drawing>
          <wp:anchor distT="0" distB="0" distL="114300" distR="114300" simplePos="0" relativeHeight="251658240" behindDoc="0" locked="0" layoutInCell="1" allowOverlap="1" wp14:anchorId="1B2955AA" wp14:editId="75478A9B">
            <wp:simplePos x="0" y="0"/>
            <wp:positionH relativeFrom="column">
              <wp:posOffset>0</wp:posOffset>
            </wp:positionH>
            <wp:positionV relativeFrom="paragraph">
              <wp:posOffset>98425</wp:posOffset>
            </wp:positionV>
            <wp:extent cx="2808000" cy="1872000"/>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8000" cy="1872000"/>
                    </a:xfrm>
                    <a:prstGeom prst="rect">
                      <a:avLst/>
                    </a:prstGeom>
                    <a:noFill/>
                    <a:ln>
                      <a:noFill/>
                    </a:ln>
                  </pic:spPr>
                </pic:pic>
              </a:graphicData>
            </a:graphic>
          </wp:anchor>
        </w:drawing>
      </w:r>
    </w:p>
    <w:p w14:paraId="67A53D2D" w14:textId="1F444B94" w:rsidR="00C21716" w:rsidRDefault="00C21716" w:rsidP="00D775B5">
      <w:pPr>
        <w:pStyle w:val="af4"/>
      </w:pPr>
      <w:r>
        <w:t xml:space="preserve">Figure </w:t>
      </w:r>
      <w:fldSimple w:instr=" SEQ Figure \* ARABIC ">
        <w:r w:rsidR="00B0292D">
          <w:rPr>
            <w:noProof/>
          </w:rPr>
          <w:t>5</w:t>
        </w:r>
      </w:fldSimple>
      <w:r>
        <w:t xml:space="preserve"> &amp; 7</w:t>
      </w:r>
    </w:p>
    <w:p w14:paraId="716C18EE" w14:textId="30A62D9B" w:rsidR="00F43565" w:rsidRPr="00D92761" w:rsidRDefault="00F43565" w:rsidP="00C21716">
      <w:pPr>
        <w:ind w:firstLine="420"/>
        <w:rPr>
          <w:rFonts w:cs="Times New Roman"/>
          <w:szCs w:val="24"/>
        </w:rPr>
      </w:pPr>
      <w:r w:rsidRPr="00D92761">
        <w:rPr>
          <w:rFonts w:cs="Times New Roman"/>
          <w:szCs w:val="24"/>
        </w:rPr>
        <w:t xml:space="preserve">Second, we can set a threshold </w:t>
      </w:r>
      <m:oMath>
        <m:r>
          <w:rPr>
            <w:rFonts w:ascii="Cambria Math" w:hAnsi="Cambria Math" w:cs="Times New Roman"/>
            <w:szCs w:val="24"/>
          </w:rPr>
          <m:t>ξ</m:t>
        </m:r>
      </m:oMath>
      <w:r w:rsidRPr="00D92761">
        <w:rPr>
          <w:rFonts w:cs="Times New Roman"/>
          <w:szCs w:val="24"/>
        </w:rPr>
        <w:t xml:space="preserve"> to divide all employee into two parts. As the </w:t>
      </w:r>
      <w:r w:rsidRPr="00882D5D">
        <w:rPr>
          <w:rFonts w:cs="Times New Roman"/>
          <w:szCs w:val="24"/>
        </w:rPr>
        <w:t>Assumption.</w:t>
      </w:r>
      <w:r w:rsidR="003803BB" w:rsidRPr="00882D5D">
        <w:rPr>
          <w:rFonts w:cs="Times New Roman"/>
          <w:szCs w:val="24"/>
        </w:rPr>
        <w:t>3</w:t>
      </w:r>
      <w:r w:rsidRPr="00882D5D">
        <w:rPr>
          <w:rFonts w:cs="Times New Roman"/>
          <w:szCs w:val="24"/>
        </w:rPr>
        <w:t xml:space="preserve">, the human capital distribution of labor force population is standard normal distribution, and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oMath>
      <w:r w:rsidRPr="00882D5D">
        <w:rPr>
          <w:rFonts w:cs="Times New Roman"/>
          <w:szCs w:val="24"/>
        </w:rPr>
        <w:t xml:space="preserve"> reflects workers’ ability (see fig-</w:t>
      </w:r>
      <w:r w:rsidR="00882D5D" w:rsidRPr="00882D5D">
        <w:rPr>
          <w:rFonts w:cs="Times New Roman"/>
          <w:szCs w:val="24"/>
        </w:rPr>
        <w:t>8</w:t>
      </w:r>
      <w:r w:rsidRPr="00882D5D">
        <w:rPr>
          <w:rFonts w:cs="Times New Roman"/>
          <w:szCs w:val="24"/>
        </w:rPr>
        <w:t>).</w:t>
      </w:r>
      <w:r w:rsidRPr="00D92761">
        <w:rPr>
          <w:rFonts w:cs="Times New Roman"/>
          <w:szCs w:val="24"/>
        </w:rPr>
        <w:t xml:space="preserve"> </w:t>
      </w:r>
      <m:oMath>
        <m:r>
          <w:rPr>
            <w:rFonts w:ascii="Cambria Math" w:hAnsi="Cambria Math" w:cs="Times New Roman"/>
            <w:szCs w:val="24"/>
          </w:rPr>
          <m:t>ξ</m:t>
        </m:r>
      </m:oMath>
      <w:r w:rsidRPr="00D92761">
        <w:rPr>
          <w:rFonts w:cs="Times New Roman"/>
          <w:szCs w:val="24"/>
        </w:rPr>
        <w:t xml:space="preserve"> is a threshold between traditional and modern sector. More skilled workers (right of </w:t>
      </w:r>
      <m:oMath>
        <m:r>
          <w:rPr>
            <w:rFonts w:ascii="Cambria Math" w:hAnsi="Cambria Math" w:cs="Times New Roman"/>
            <w:szCs w:val="24"/>
          </w:rPr>
          <m:t>ξ</m:t>
        </m:r>
      </m:oMath>
      <w:r w:rsidRPr="00D92761">
        <w:rPr>
          <w:rFonts w:cs="Times New Roman"/>
          <w:szCs w:val="24"/>
        </w:rPr>
        <w:t xml:space="preserve">) will be allocated to the modern </w:t>
      </w:r>
      <w:r w:rsidR="002E22C3" w:rsidRPr="00D92761">
        <w:rPr>
          <w:rFonts w:cs="Times New Roman"/>
          <w:szCs w:val="24"/>
        </w:rPr>
        <w:t>sector because</w:t>
      </w:r>
      <w:r w:rsidRPr="00D92761">
        <w:rPr>
          <w:rFonts w:cs="Times New Roman"/>
          <w:szCs w:val="24"/>
        </w:rPr>
        <w:t xml:space="preserve"> their advanced education background can meet entry requirement, and vice versa. Besides, the movement of </w:t>
      </w:r>
      <m:oMath>
        <m:r>
          <w:rPr>
            <w:rFonts w:ascii="Cambria Math" w:hAnsi="Cambria Math" w:cs="Times New Roman"/>
            <w:szCs w:val="24"/>
          </w:rPr>
          <m:t>ξ</m:t>
        </m:r>
      </m:oMath>
      <w:r w:rsidRPr="00D92761">
        <w:rPr>
          <w:rFonts w:cs="Times New Roman"/>
          <w:szCs w:val="24"/>
        </w:rPr>
        <w:t xml:space="preserve"> means the advanced education system’s achievement. The left movement means the number of well-trained workers increasing, and ‘output’ of universities increasing. Although the label of Y-axis is “labor”, Y-axis means the employee number at that level of human capital. The area under the function is the total number of labor force (</w:t>
      </w:r>
      <m:oMath>
        <m:r>
          <w:rPr>
            <w:rFonts w:ascii="Cambria Math" w:hAnsi="Cambria Math" w:cs="Times New Roman"/>
            <w:szCs w:val="24"/>
          </w:rPr>
          <m:t>Φ</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d>
      </m:oMath>
      <w:r w:rsidRPr="00D92761">
        <w:rPr>
          <w:rFonts w:cs="Times New Roman"/>
          <w:szCs w:val="24"/>
        </w:rPr>
        <w:t xml:space="preserve">) less or more skilled than </w:t>
      </w:r>
      <m:oMath>
        <m:r>
          <w:rPr>
            <w:rFonts w:ascii="Cambria Math" w:hAnsi="Cambria Math" w:cs="Times New Roman"/>
            <w:szCs w:val="24"/>
          </w:rPr>
          <m:t>ξ</m:t>
        </m:r>
      </m:oMath>
      <w:r w:rsidRPr="00D92761">
        <w:rPr>
          <w:rFonts w:cs="Times New Roman"/>
          <w:szCs w:val="24"/>
        </w:rPr>
        <w:t>.</w:t>
      </w:r>
    </w:p>
    <w:p w14:paraId="3A5CDC7D" w14:textId="5C53FCA7" w:rsidR="000F60D4" w:rsidRPr="00B0292D" w:rsidRDefault="002F7B02" w:rsidP="002E22C3">
      <w:pPr>
        <w:spacing w:line="480" w:lineRule="auto"/>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L</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&lt;ξ</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2π</m:t>
                      </m:r>
                    </m:e>
                  </m:rad>
                </m:den>
              </m:f>
              <m:nary>
                <m:naryPr>
                  <m:limLoc m:val="undOvr"/>
                  <m:ctrlPr>
                    <w:rPr>
                      <w:rFonts w:ascii="Cambria Math" w:hAnsi="Cambria Math" w:cs="Times New Roman"/>
                      <w:i/>
                      <w:szCs w:val="24"/>
                    </w:rPr>
                  </m:ctrlPr>
                </m:naryPr>
                <m:sub>
                  <m:r>
                    <w:rPr>
                      <w:rFonts w:ascii="Cambria Math" w:hAnsi="Cambria Math" w:cs="Times New Roman"/>
                      <w:szCs w:val="24"/>
                    </w:rPr>
                    <m:t>-∞</m:t>
                  </m:r>
                </m:sub>
                <m:sup>
                  <m:r>
                    <w:rPr>
                      <w:rFonts w:ascii="Cambria Math" w:hAnsi="Cambria Math" w:cs="Times New Roman"/>
                      <w:szCs w:val="24"/>
                    </w:rPr>
                    <m:t>ξ</m:t>
                  </m:r>
                </m:sup>
                <m:e>
                  <m:sSup>
                    <m:sSupPr>
                      <m:ctrlPr>
                        <w:rPr>
                          <w:rFonts w:ascii="Cambria Math" w:hAnsi="Cambria Math" w:cs="Times New Roman"/>
                          <w:i/>
                          <w:szCs w:val="24"/>
                        </w:rPr>
                      </m:ctrlPr>
                    </m:sSupPr>
                    <m:e>
                      <m:r>
                        <w:rPr>
                          <w:rFonts w:ascii="Cambria Math" w:hAnsi="Cambria Math" w:cs="Times New Roman"/>
                          <w:szCs w:val="24"/>
                        </w:rPr>
                        <m:t>e</m:t>
                      </m:r>
                    </m:e>
                    <m:sup>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sup>
                              <m:r>
                                <w:rPr>
                                  <w:rFonts w:ascii="Cambria Math" w:hAnsi="Cambria Math" w:cs="Times New Roman"/>
                                  <w:szCs w:val="24"/>
                                </w:rPr>
                                <m:t>2</m:t>
                              </m:r>
                            </m:sup>
                          </m:sSup>
                        </m:num>
                        <m:den>
                          <m:r>
                            <w:rPr>
                              <w:rFonts w:ascii="Cambria Math" w:hAnsi="Cambria Math" w:cs="Times New Roman"/>
                              <w:szCs w:val="24"/>
                            </w:rPr>
                            <m:t>2</m:t>
                          </m:r>
                        </m:den>
                      </m:f>
                    </m:sup>
                  </m:sSup>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nary>
              <m:r>
                <w:rPr>
                  <w:rFonts w:ascii="Cambria Math" w:hAnsi="Cambria Math" w:cs="Times New Roman"/>
                  <w:szCs w:val="24"/>
                </w:rPr>
                <m:t xml:space="preserve">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0B0FA539" w14:textId="77777777" w:rsidR="00B0292D" w:rsidRDefault="00B0292D" w:rsidP="00B0292D">
      <w:pPr>
        <w:keepNext/>
        <w:spacing w:line="480" w:lineRule="auto"/>
        <w:jc w:val="center"/>
      </w:pPr>
      <w:r w:rsidRPr="00B0292D">
        <w:rPr>
          <w:rFonts w:cs="Times New Roman"/>
          <w:szCs w:val="24"/>
        </w:rPr>
        <w:lastRenderedPageBreak/>
        <w:drawing>
          <wp:inline distT="0" distB="0" distL="0" distR="0" wp14:anchorId="0D48472B" wp14:editId="5A087C4A">
            <wp:extent cx="3371850" cy="4548692"/>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5729" cy="4553924"/>
                    </a:xfrm>
                    <a:prstGeom prst="rect">
                      <a:avLst/>
                    </a:prstGeom>
                  </pic:spPr>
                </pic:pic>
              </a:graphicData>
            </a:graphic>
          </wp:inline>
        </w:drawing>
      </w:r>
    </w:p>
    <w:p w14:paraId="1D107B58" w14:textId="379126C9" w:rsidR="00B0292D" w:rsidRPr="000F60D4" w:rsidRDefault="00B0292D" w:rsidP="00B0292D">
      <w:pPr>
        <w:pStyle w:val="af4"/>
        <w:jc w:val="center"/>
        <w:rPr>
          <w:rFonts w:cs="Times New Roman"/>
          <w:szCs w:val="24"/>
        </w:rPr>
      </w:pPr>
      <w:r>
        <w:t xml:space="preserve">Figure </w:t>
      </w:r>
      <w:fldSimple w:instr=" SEQ Figure \* ARABIC ">
        <w:r>
          <w:rPr>
            <w:noProof/>
          </w:rPr>
          <w:t>6</w:t>
        </w:r>
      </w:fldSimple>
    </w:p>
    <w:p w14:paraId="54F3B8B9" w14:textId="77777777" w:rsidR="00C21716" w:rsidRDefault="003803BB" w:rsidP="00C21716">
      <w:pPr>
        <w:keepNext/>
        <w:jc w:val="center"/>
      </w:pPr>
      <w:r>
        <w:rPr>
          <w:rFonts w:cs="Times New Roman"/>
          <w:noProof/>
          <w:szCs w:val="24"/>
        </w:rPr>
        <w:drawing>
          <wp:inline distT="0" distB="0" distL="0" distR="0" wp14:anchorId="2748DCDA" wp14:editId="4B4617D7">
            <wp:extent cx="3362400"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2400" cy="2520000"/>
                    </a:xfrm>
                    <a:prstGeom prst="rect">
                      <a:avLst/>
                    </a:prstGeom>
                    <a:noFill/>
                    <a:ln>
                      <a:noFill/>
                    </a:ln>
                  </pic:spPr>
                </pic:pic>
              </a:graphicData>
            </a:graphic>
          </wp:inline>
        </w:drawing>
      </w:r>
    </w:p>
    <w:p w14:paraId="358371E2" w14:textId="7236C792" w:rsidR="003803BB" w:rsidRDefault="00C21716" w:rsidP="00C21716">
      <w:pPr>
        <w:pStyle w:val="af4"/>
        <w:jc w:val="center"/>
        <w:rPr>
          <w:rFonts w:cs="Times New Roman"/>
          <w:szCs w:val="24"/>
        </w:rPr>
      </w:pPr>
      <w:r>
        <w:t xml:space="preserve">Figure </w:t>
      </w:r>
      <w:fldSimple w:instr=" SEQ Figure \* ARABIC ">
        <w:r w:rsidR="00B0292D">
          <w:rPr>
            <w:noProof/>
          </w:rPr>
          <w:t>7</w:t>
        </w:r>
      </w:fldSimple>
    </w:p>
    <w:p w14:paraId="6EFB0AC2" w14:textId="3C08B7E4" w:rsidR="00F43565" w:rsidRPr="00D92761" w:rsidRDefault="00F43565" w:rsidP="002E22C3">
      <w:pPr>
        <w:ind w:firstLine="480"/>
        <w:rPr>
          <w:rFonts w:cs="Times New Roman"/>
          <w:szCs w:val="24"/>
        </w:rPr>
      </w:pPr>
      <w:r w:rsidRPr="00D92761">
        <w:rPr>
          <w:rFonts w:cs="Times New Roman"/>
          <w:szCs w:val="24"/>
        </w:rPr>
        <w:t xml:space="preserve">Third, according to </w:t>
      </w:r>
      <m:oMath>
        <m:r>
          <w:rPr>
            <w:rFonts w:ascii="Cambria Math" w:hAnsi="Cambria Math" w:cs="Times New Roman"/>
            <w:szCs w:val="24"/>
          </w:rPr>
          <m:t>ξ</m:t>
        </m:r>
      </m:oMath>
      <w:r w:rsidRPr="00D92761">
        <w:rPr>
          <w:rFonts w:cs="Times New Roman"/>
          <w:szCs w:val="24"/>
        </w:rPr>
        <w:t>, the wage function (</w:t>
      </w:r>
      <m:oMath>
        <m:r>
          <w:rPr>
            <w:rFonts w:ascii="Cambria Math" w:hAnsi="Cambria Math" w:cs="Times New Roman"/>
            <w:szCs w:val="24"/>
          </w:rPr>
          <m:t>ω</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d>
        <m:r>
          <m:rPr>
            <m:sty m:val="p"/>
          </m:rPr>
          <w:rPr>
            <w:rFonts w:ascii="Cambria Math" w:hAnsi="Cambria Math" w:cs="Times New Roman"/>
            <w:szCs w:val="24"/>
          </w:rPr>
          <m:t xml:space="preserve">) </m:t>
        </m:r>
      </m:oMath>
      <w:r w:rsidRPr="00D92761">
        <w:rPr>
          <w:rFonts w:cs="Times New Roman"/>
          <w:szCs w:val="24"/>
        </w:rPr>
        <w:t xml:space="preserve">can be expressed. For simplicity, we define price of </w:t>
      </w:r>
      <m:oMath>
        <m:r>
          <w:rPr>
            <w:rFonts w:ascii="Cambria Math" w:hAnsi="Cambria Math" w:cs="Times New Roman"/>
            <w:szCs w:val="24"/>
          </w:rPr>
          <m:t>H</m:t>
        </m:r>
      </m:oMath>
      <w:r w:rsidRPr="00D92761">
        <w:rPr>
          <w:rFonts w:cs="Times New Roman"/>
          <w:szCs w:val="24"/>
        </w:rPr>
        <w:t xml:space="preserve"> goods as</w:t>
      </w:r>
      <m:oMath>
        <m:r>
          <w:rPr>
            <w:rFonts w:ascii="Cambria Math" w:hAnsi="Cambria Math" w:cs="Times New Roman"/>
            <w:szCs w:val="24"/>
          </w:rPr>
          <m:t xml:space="preserve"> P</m:t>
        </m:r>
      </m:oMath>
      <w:r w:rsidRPr="00D92761">
        <w:rPr>
          <w:rFonts w:cs="Times New Roman"/>
          <w:szCs w:val="24"/>
        </w:rPr>
        <w:t xml:space="preserve">, </w:t>
      </w:r>
      <m:oMath>
        <m:r>
          <w:rPr>
            <w:rFonts w:ascii="Cambria Math" w:hAnsi="Cambria Math" w:cs="Times New Roman"/>
            <w:szCs w:val="24"/>
          </w:rPr>
          <m:t>L</m:t>
        </m:r>
      </m:oMath>
      <w:r w:rsidRPr="00D92761">
        <w:rPr>
          <w:rFonts w:cs="Times New Roman"/>
          <w:szCs w:val="24"/>
        </w:rPr>
        <w:t xml:space="preserve"> goods as 1. In addition, in the perfect competition  market, the unit price must equal to the cost of unit production, and in our model, labor is the only source of cost. Hence, when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=ξ</m:t>
        </m:r>
      </m:oMath>
      <w:r w:rsidRPr="00D9276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L</m:t>
            </m:r>
          </m:sub>
        </m:sSub>
      </m:oMath>
      <w:r w:rsidRPr="00D92761">
        <w:rPr>
          <w:rFonts w:cs="Times New Roman"/>
          <w:szCs w:val="24"/>
        </w:rPr>
        <w:t>, from</w:t>
      </w:r>
      <w:r w:rsidR="002E22C3">
        <w:rPr>
          <w:rFonts w:cs="Times New Roman" w:hint="eastAsia"/>
          <w:szCs w:val="24"/>
        </w:rPr>
        <w:t xml:space="preserve"> </w:t>
      </w:r>
      <w:r w:rsidR="002E22C3">
        <w:rPr>
          <w:rFonts w:cs="Times New Roman"/>
          <w:szCs w:val="24"/>
        </w:rPr>
        <w:t>formula</w:t>
      </w:r>
      <w:r w:rsidRPr="00D92761">
        <w:rPr>
          <w:rFonts w:cs="Times New Roman"/>
          <w:szCs w:val="24"/>
        </w:rPr>
        <w:t>：</w:t>
      </w:r>
    </w:p>
    <w:p w14:paraId="5216D537" w14:textId="13C3032C" w:rsidR="000F60D4" w:rsidRPr="000F60D4" w:rsidRDefault="002F7B02" w:rsidP="000F60D4">
      <w:pPr>
        <w:spacing w:line="720" w:lineRule="auto"/>
        <w:ind w:firstLine="48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H</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L</m:t>
                      </m:r>
                    </m:sub>
                  </m:sSub>
                  <m:d>
                    <m:dPr>
                      <m:ctrlPr>
                        <w:rPr>
                          <w:rFonts w:ascii="Cambria Math" w:hAnsi="Cambria Math" w:cs="Times New Roman"/>
                          <w:i/>
                          <w:szCs w:val="24"/>
                        </w:rPr>
                      </m:ctrlPr>
                    </m:dPr>
                    <m:e>
                      <m:r>
                        <w:rPr>
                          <w:rFonts w:ascii="Cambria Math" w:hAnsi="Cambria Math" w:cs="Times New Roman"/>
                          <w:szCs w:val="24"/>
                        </w:rPr>
                        <m:t>ξ</m:t>
                      </m:r>
                    </m:e>
                  </m:d>
                </m:num>
                <m:den>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H</m:t>
                      </m:r>
                    </m:sub>
                  </m:sSub>
                  <m:d>
                    <m:dPr>
                      <m:ctrlPr>
                        <w:rPr>
                          <w:rFonts w:ascii="Cambria Math" w:hAnsi="Cambria Math" w:cs="Times New Roman"/>
                          <w:i/>
                          <w:szCs w:val="24"/>
                        </w:rPr>
                      </m:ctrlPr>
                    </m:dPr>
                    <m:e>
                      <m:r>
                        <w:rPr>
                          <w:rFonts w:ascii="Cambria Math" w:hAnsi="Cambria Math" w:cs="Times New Roman"/>
                          <w:szCs w:val="24"/>
                        </w:rPr>
                        <m:t>ξ</m:t>
                      </m:r>
                    </m:e>
                  </m:d>
                </m:den>
              </m:f>
              <m:r>
                <w:rPr>
                  <w:rFonts w:ascii="Cambria Math" w:hAnsi="Cambria Math" w:cs="Times New Roman"/>
                  <w:szCs w:val="24"/>
                </w:rPr>
                <m:t xml:space="preserve">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26F75034" w14:textId="77777777" w:rsidR="00F43565" w:rsidRPr="00D92761" w:rsidRDefault="00F43565" w:rsidP="00F43565">
      <w:pPr>
        <w:ind w:firstLine="480"/>
        <w:rPr>
          <w:rFonts w:cs="Times New Roman"/>
          <w:szCs w:val="24"/>
        </w:rPr>
      </w:pPr>
      <w:r w:rsidRPr="00D92761">
        <w:rPr>
          <w:rFonts w:cs="Times New Roman"/>
          <w:szCs w:val="24"/>
        </w:rPr>
        <w:t xml:space="preserve">Because of </w:t>
      </w:r>
      <m:oMath>
        <m:sSubSup>
          <m:sSubSupPr>
            <m:ctrlPr>
              <w:rPr>
                <w:rFonts w:ascii="Cambria Math" w:hAnsi="Cambria Math" w:cs="Times New Roman"/>
                <w:i/>
                <w:szCs w:val="24"/>
              </w:rPr>
            </m:ctrlPr>
          </m:sSubSupPr>
          <m:e>
            <m:r>
              <w:rPr>
                <w:rFonts w:ascii="Cambria Math" w:hAnsi="Cambria Math" w:cs="Times New Roman"/>
                <w:szCs w:val="24"/>
              </w:rPr>
              <m:t>φ</m:t>
            </m:r>
          </m:e>
          <m:sub>
            <m:r>
              <w:rPr>
                <w:rFonts w:ascii="Cambria Math" w:hAnsi="Cambria Math" w:cs="Times New Roman"/>
                <w:szCs w:val="24"/>
              </w:rPr>
              <m:t>H</m:t>
            </m:r>
          </m:sub>
          <m:sup>
            <m:r>
              <w:rPr>
                <w:rFonts w:ascii="Cambria Math" w:hAnsi="Cambria Math" w:cs="Times New Roman"/>
                <w:szCs w:val="24"/>
              </w:rPr>
              <m:t>'</m:t>
            </m:r>
          </m:sup>
        </m:sSubSup>
        <m:d>
          <m:dPr>
            <m:ctrlPr>
              <w:rPr>
                <w:rFonts w:ascii="Cambria Math" w:hAnsi="Cambria Math" w:cs="Times New Roman"/>
                <w:i/>
                <w:szCs w:val="24"/>
              </w:rPr>
            </m:ctrlPr>
          </m:dPr>
          <m:e>
            <m:r>
              <w:rPr>
                <w:rFonts w:ascii="Cambria Math" w:hAnsi="Cambria Math" w:cs="Times New Roman"/>
                <w:szCs w:val="24"/>
              </w:rPr>
              <m:t>l</m:t>
            </m:r>
          </m:e>
        </m:d>
        <m:r>
          <w:rPr>
            <w:rFonts w:ascii="Cambria Math" w:hAnsi="Cambria Math" w:cs="Times New Roman"/>
            <w:szCs w:val="24"/>
          </w:rPr>
          <m:t>&gt;</m:t>
        </m:r>
        <m:sSubSup>
          <m:sSubSupPr>
            <m:ctrlPr>
              <w:rPr>
                <w:rFonts w:ascii="Cambria Math" w:hAnsi="Cambria Math" w:cs="Times New Roman"/>
                <w:i/>
                <w:szCs w:val="24"/>
              </w:rPr>
            </m:ctrlPr>
          </m:sSubSupPr>
          <m:e>
            <m:r>
              <w:rPr>
                <w:rFonts w:ascii="Cambria Math" w:hAnsi="Cambria Math" w:cs="Times New Roman"/>
                <w:szCs w:val="24"/>
              </w:rPr>
              <m:t>φ</m:t>
            </m:r>
          </m:e>
          <m:sub>
            <m:r>
              <w:rPr>
                <w:rFonts w:ascii="Cambria Math" w:hAnsi="Cambria Math" w:cs="Times New Roman"/>
                <w:szCs w:val="24"/>
              </w:rPr>
              <m:t>L</m:t>
            </m:r>
          </m:sub>
          <m:sup>
            <m:r>
              <w:rPr>
                <w:rFonts w:ascii="Cambria Math" w:hAnsi="Cambria Math" w:cs="Times New Roman"/>
                <w:szCs w:val="24"/>
              </w:rPr>
              <m:t>'</m:t>
            </m:r>
          </m:sup>
        </m:sSubSup>
        <m:d>
          <m:dPr>
            <m:ctrlPr>
              <w:rPr>
                <w:rFonts w:ascii="Cambria Math" w:hAnsi="Cambria Math" w:cs="Times New Roman"/>
                <w:i/>
                <w:szCs w:val="24"/>
              </w:rPr>
            </m:ctrlPr>
          </m:dPr>
          <m:e>
            <m:r>
              <w:rPr>
                <w:rFonts w:ascii="Cambria Math" w:hAnsi="Cambria Math" w:cs="Times New Roman"/>
                <w:szCs w:val="24"/>
              </w:rPr>
              <m:t>l</m:t>
            </m:r>
          </m:e>
        </m:d>
      </m:oMath>
      <w:r w:rsidRPr="00D92761">
        <w:rPr>
          <w:rFonts w:cs="Times New Roman"/>
          <w:szCs w:val="24"/>
        </w:rPr>
        <w:t>,</w:t>
      </w:r>
    </w:p>
    <w:p w14:paraId="10A55FCB" w14:textId="27661406" w:rsidR="000F60D4" w:rsidRPr="000F60D4" w:rsidRDefault="002F7B02" w:rsidP="000F60D4">
      <w:pPr>
        <w:spacing w:line="360" w:lineRule="auto"/>
        <w:ind w:firstLine="48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H</m:t>
                  </m:r>
                </m:sub>
              </m:sSub>
              <m:d>
                <m:dPr>
                  <m:ctrlPr>
                    <w:rPr>
                      <w:rFonts w:ascii="Cambria Math" w:hAnsi="Cambria Math" w:cs="Times New Roman"/>
                      <w:i/>
                      <w:szCs w:val="24"/>
                    </w:rPr>
                  </m:ctrlPr>
                </m:dPr>
                <m:e>
                  <m:r>
                    <w:rPr>
                      <w:rFonts w:ascii="Cambria Math" w:hAnsi="Cambria Math" w:cs="Times New Roman"/>
                      <w:szCs w:val="24"/>
                    </w:rPr>
                    <m:t>ξ</m:t>
                  </m:r>
                </m:e>
              </m:d>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L</m:t>
                  </m:r>
                </m:sub>
              </m:sSub>
              <m:d>
                <m:dPr>
                  <m:ctrlPr>
                    <w:rPr>
                      <w:rFonts w:ascii="Cambria Math" w:hAnsi="Cambria Math" w:cs="Times New Roman"/>
                      <w:i/>
                      <w:szCs w:val="24"/>
                    </w:rPr>
                  </m:ctrlPr>
                </m:dPr>
                <m:e>
                  <m:r>
                    <w:rPr>
                      <w:rFonts w:ascii="Cambria Math" w:hAnsi="Cambria Math" w:cs="Times New Roman"/>
                      <w:szCs w:val="24"/>
                    </w:rPr>
                    <m:t>ξ</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H</m:t>
                      </m:r>
                    </m:sub>
                  </m:sSub>
                </m:num>
                <m:den>
                  <m:r>
                    <w:rPr>
                      <w:rFonts w:ascii="Cambria Math" w:hAnsi="Cambria Math" w:cs="Times New Roman"/>
                      <w:szCs w:val="24"/>
                    </w:rPr>
                    <m:t>∂ξ</m:t>
                  </m:r>
                </m:den>
              </m:f>
              <m:r>
                <w:rPr>
                  <w:rFonts w:ascii="Cambria Math" w:hAnsi="Cambria Math" w:cs="Times New Roman"/>
                  <w:szCs w:val="24"/>
                </w:rPr>
                <m:t>&gt;0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511CEE73" w14:textId="4DFBF61E" w:rsidR="000F60D4" w:rsidRPr="000F60D4" w:rsidRDefault="002F7B02" w:rsidP="000F60D4">
      <w:pPr>
        <w:spacing w:line="360" w:lineRule="auto"/>
        <w:ind w:firstLine="48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H</m:t>
                  </m:r>
                </m:sub>
              </m:sSub>
              <m:d>
                <m:dPr>
                  <m:ctrlPr>
                    <w:rPr>
                      <w:rFonts w:ascii="Cambria Math" w:hAnsi="Cambria Math" w:cs="Times New Roman"/>
                      <w:i/>
                      <w:szCs w:val="24"/>
                    </w:rPr>
                  </m:ctrlPr>
                </m:dPr>
                <m:e>
                  <m:r>
                    <w:rPr>
                      <w:rFonts w:ascii="Cambria Math" w:hAnsi="Cambria Math" w:cs="Times New Roman"/>
                      <w:szCs w:val="24"/>
                    </w:rPr>
                    <m:t>ξ</m:t>
                  </m:r>
                </m:e>
              </m:d>
              <m:sSub>
                <m:sSubPr>
                  <m:ctrlPr>
                    <w:rPr>
                      <w:rFonts w:ascii="Cambria Math" w:hAnsi="Cambria Math" w:cs="Times New Roman"/>
                      <w:i/>
                      <w:szCs w:val="24"/>
                    </w:rPr>
                  </m:ctrlPr>
                </m:sSubPr>
                <m:e>
                  <m:r>
                    <w:rPr>
                      <w:rFonts w:ascii="Cambria Math" w:hAnsi="Cambria Math" w:cs="Times New Roman"/>
                      <w:szCs w:val="24"/>
                    </w:rPr>
                    <m:t>&gt;</m:t>
                  </m:r>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hAnsi="Cambria Math" w:cs="Times New Roman"/>
                              <w:szCs w:val="24"/>
                            </w:rPr>
                            <m:t>φ</m:t>
                          </m:r>
                        </m:e>
                        <m:sub>
                          <m:r>
                            <w:rPr>
                              <w:rFonts w:ascii="Cambria Math" w:hAnsi="Cambria Math" w:cs="Times New Roman"/>
                              <w:szCs w:val="24"/>
                            </w:rPr>
                            <m:t>H</m:t>
                          </m:r>
                        </m:sub>
                        <m:sup>
                          <m:r>
                            <w:rPr>
                              <w:rFonts w:ascii="Cambria Math" w:hAnsi="Cambria Math" w:cs="Times New Roman"/>
                              <w:szCs w:val="24"/>
                            </w:rPr>
                            <m:t>'</m:t>
                          </m:r>
                        </m:sup>
                      </m:sSubSup>
                    </m:num>
                    <m:den>
                      <m:sSubSup>
                        <m:sSubSupPr>
                          <m:ctrlPr>
                            <w:rPr>
                              <w:rFonts w:ascii="Cambria Math" w:hAnsi="Cambria Math" w:cs="Times New Roman"/>
                              <w:i/>
                              <w:szCs w:val="24"/>
                            </w:rPr>
                          </m:ctrlPr>
                        </m:sSubSupPr>
                        <m:e>
                          <m:r>
                            <w:rPr>
                              <w:rFonts w:ascii="Cambria Math" w:hAnsi="Cambria Math" w:cs="Times New Roman"/>
                              <w:szCs w:val="24"/>
                            </w:rPr>
                            <m:t>φ</m:t>
                          </m:r>
                        </m:e>
                        <m:sub>
                          <m:r>
                            <w:rPr>
                              <w:rFonts w:ascii="Cambria Math" w:hAnsi="Cambria Math" w:cs="Times New Roman"/>
                              <w:szCs w:val="24"/>
                            </w:rPr>
                            <m:t>L</m:t>
                          </m:r>
                        </m:sub>
                        <m:sup>
                          <m:r>
                            <w:rPr>
                              <w:rFonts w:ascii="Cambria Math" w:hAnsi="Cambria Math" w:cs="Times New Roman"/>
                              <w:szCs w:val="24"/>
                            </w:rPr>
                            <m:t>'</m:t>
                          </m:r>
                        </m:sup>
                      </m:sSubSup>
                    </m:den>
                  </m:f>
                  <m:r>
                    <w:rPr>
                      <w:rFonts w:ascii="Cambria Math" w:hAnsi="Cambria Math" w:cs="Times New Roman"/>
                      <w:szCs w:val="24"/>
                    </w:rPr>
                    <m:t>φ</m:t>
                  </m:r>
                </m:e>
                <m:sub>
                  <m:r>
                    <w:rPr>
                      <w:rFonts w:ascii="Cambria Math" w:hAnsi="Cambria Math" w:cs="Times New Roman"/>
                      <w:szCs w:val="24"/>
                    </w:rPr>
                    <m:t>L</m:t>
                  </m:r>
                </m:sub>
              </m:sSub>
              <m:d>
                <m:dPr>
                  <m:ctrlPr>
                    <w:rPr>
                      <w:rFonts w:ascii="Cambria Math" w:hAnsi="Cambria Math" w:cs="Times New Roman"/>
                      <w:i/>
                      <w:szCs w:val="24"/>
                    </w:rPr>
                  </m:ctrlPr>
                </m:dPr>
                <m:e>
                  <m:r>
                    <w:rPr>
                      <w:rFonts w:ascii="Cambria Math" w:hAnsi="Cambria Math" w:cs="Times New Roman"/>
                      <w:szCs w:val="24"/>
                    </w:rPr>
                    <m:t>ξ</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H</m:t>
                      </m:r>
                    </m:sub>
                  </m:sSub>
                </m:num>
                <m:den>
                  <m:r>
                    <w:rPr>
                      <w:rFonts w:ascii="Cambria Math" w:hAnsi="Cambria Math" w:cs="Times New Roman"/>
                      <w:szCs w:val="24"/>
                    </w:rPr>
                    <m:t>∂ξ</m:t>
                  </m:r>
                </m:den>
              </m:f>
              <m:r>
                <w:rPr>
                  <w:rFonts w:ascii="Cambria Math" w:hAnsi="Cambria Math" w:cs="Times New Roman"/>
                  <w:szCs w:val="24"/>
                </w:rPr>
                <m:t>&lt;0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1588355B" w14:textId="5D964424" w:rsidR="000F60D4" w:rsidRPr="000F60D4" w:rsidRDefault="002F7B02" w:rsidP="000F60D4">
      <w:pPr>
        <w:spacing w:line="360" w:lineRule="auto"/>
        <w:ind w:firstLine="48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H</m:t>
                  </m:r>
                </m:sub>
              </m:sSub>
              <m:d>
                <m:dPr>
                  <m:ctrlPr>
                    <w:rPr>
                      <w:rFonts w:ascii="Cambria Math" w:hAnsi="Cambria Math" w:cs="Times New Roman"/>
                      <w:i/>
                      <w:szCs w:val="24"/>
                    </w:rPr>
                  </m:ctrlPr>
                </m:dPr>
                <m:e>
                  <m:r>
                    <w:rPr>
                      <w:rFonts w:ascii="Cambria Math" w:hAnsi="Cambria Math" w:cs="Times New Roman"/>
                      <w:szCs w:val="24"/>
                    </w:rPr>
                    <m:t>ξ</m:t>
                  </m:r>
                </m:e>
              </m:d>
              <m:sSub>
                <m:sSubPr>
                  <m:ctrlPr>
                    <w:rPr>
                      <w:rFonts w:ascii="Cambria Math" w:hAnsi="Cambria Math" w:cs="Times New Roman"/>
                      <w:i/>
                      <w:szCs w:val="24"/>
                    </w:rPr>
                  </m:ctrlPr>
                </m:sSubPr>
                <m:e>
                  <m:r>
                    <w:rPr>
                      <w:rFonts w:ascii="Cambria Math" w:hAnsi="Cambria Math" w:cs="Times New Roman"/>
                      <w:szCs w:val="24"/>
                    </w:rPr>
                    <m:t>&gt;φ</m:t>
                  </m:r>
                </m:e>
                <m:sub>
                  <m:r>
                    <w:rPr>
                      <w:rFonts w:ascii="Cambria Math" w:hAnsi="Cambria Math" w:cs="Times New Roman"/>
                      <w:szCs w:val="24"/>
                    </w:rPr>
                    <m:t>L</m:t>
                  </m:r>
                </m:sub>
              </m:sSub>
              <m:d>
                <m:dPr>
                  <m:ctrlPr>
                    <w:rPr>
                      <w:rFonts w:ascii="Cambria Math" w:hAnsi="Cambria Math" w:cs="Times New Roman"/>
                      <w:i/>
                      <w:szCs w:val="24"/>
                    </w:rPr>
                  </m:ctrlPr>
                </m:dPr>
                <m:e>
                  <m:r>
                    <w:rPr>
                      <w:rFonts w:ascii="Cambria Math" w:hAnsi="Cambria Math" w:cs="Times New Roman"/>
                      <w:szCs w:val="24"/>
                    </w:rPr>
                    <m:t>ξ</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H</m:t>
                      </m:r>
                    </m:sub>
                  </m:sSub>
                </m:num>
                <m:den>
                  <m:r>
                    <w:rPr>
                      <w:rFonts w:ascii="Cambria Math" w:hAnsi="Cambria Math" w:cs="Times New Roman"/>
                      <w:szCs w:val="24"/>
                    </w:rPr>
                    <m:t>∂ξ</m:t>
                  </m:r>
                </m:den>
              </m:f>
              <m:r>
                <w:rPr>
                  <w:rFonts w:ascii="Cambria Math" w:hAnsi="Cambria Math" w:cs="Times New Roman"/>
                  <w:szCs w:val="24"/>
                </w:rPr>
                <m:t>&lt;0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6E6BEE6A" w14:textId="44B39C06" w:rsidR="00F43565" w:rsidRPr="00D92761" w:rsidRDefault="00F43565" w:rsidP="002E22C3">
      <w:pPr>
        <w:ind w:firstLine="480"/>
        <w:rPr>
          <w:rFonts w:cs="Times New Roman"/>
          <w:szCs w:val="24"/>
        </w:rPr>
      </w:pPr>
      <w:r w:rsidRPr="00D92761">
        <w:rPr>
          <w:rFonts w:cs="Times New Roman"/>
          <w:szCs w:val="24"/>
        </w:rPr>
        <w:t>When a country has a developed manufacturing sector, the manufacturing sector has a relatively saturated labor supply. Therefore, decreasing labor supply leads to cost decreasing. The same situation will appear in agriculture sector when agriculture industry dominates the economy.</w:t>
      </w:r>
    </w:p>
    <w:p w14:paraId="3DA65557" w14:textId="77777777" w:rsidR="00F43565" w:rsidRPr="00D92761" w:rsidRDefault="00F43565" w:rsidP="00F43565">
      <w:pPr>
        <w:ind w:firstLine="480"/>
        <w:rPr>
          <w:rFonts w:cs="Times New Roman"/>
          <w:szCs w:val="24"/>
        </w:rPr>
      </w:pPr>
      <w:r w:rsidRPr="00D92761">
        <w:rPr>
          <w:rFonts w:cs="Times New Roman"/>
          <w:szCs w:val="24"/>
        </w:rPr>
        <w:t xml:space="preserve">Because both two markets are assumed as perfect competition market, the sum of income equal to </w:t>
      </w:r>
      <m:oMath>
        <m:r>
          <w:rPr>
            <w:rFonts w:ascii="Cambria Math" w:hAnsi="Cambria Math" w:cs="Times New Roman"/>
            <w:szCs w:val="24"/>
          </w:rPr>
          <m:t>Y=</m:t>
        </m:r>
        <m:nary>
          <m:naryPr>
            <m:limLoc m:val="subSup"/>
            <m:ctrlPr>
              <w:rPr>
                <w:rFonts w:ascii="Cambria Math" w:hAnsi="Cambria Math" w:cs="Times New Roman"/>
                <w:i/>
                <w:szCs w:val="24"/>
              </w:rPr>
            </m:ctrlPr>
          </m:naryPr>
          <m:sub>
            <m:r>
              <w:rPr>
                <w:rFonts w:ascii="Cambria Math" w:hAnsi="Cambria Math" w:cs="Times New Roman"/>
                <w:szCs w:val="24"/>
              </w:rPr>
              <m:t>-∞</m:t>
            </m:r>
          </m:sub>
          <m:sup>
            <m:r>
              <w:rPr>
                <w:rFonts w:ascii="Cambria Math" w:hAnsi="Cambria Math" w:cs="Times New Roman"/>
                <w:szCs w:val="24"/>
              </w:rPr>
              <m:t>ξ</m:t>
            </m:r>
          </m:sup>
          <m:e>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L</m:t>
                </m:r>
              </m:sub>
            </m:sSub>
          </m:e>
        </m:nary>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d>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H</m:t>
            </m:r>
          </m:sub>
        </m:sSub>
        <m:d>
          <m:dPr>
            <m:ctrlPr>
              <w:rPr>
                <w:rFonts w:ascii="Cambria Math" w:hAnsi="Cambria Math" w:cs="Times New Roman"/>
                <w:i/>
                <w:szCs w:val="24"/>
              </w:rPr>
            </m:ctrlPr>
          </m:dPr>
          <m:e>
            <m:r>
              <w:rPr>
                <w:rFonts w:ascii="Cambria Math" w:hAnsi="Cambria Math" w:cs="Times New Roman"/>
                <w:szCs w:val="24"/>
              </w:rPr>
              <m:t>ξ</m:t>
            </m:r>
          </m:e>
        </m:d>
        <m:nary>
          <m:naryPr>
            <m:limLoc m:val="subSup"/>
            <m:ctrlPr>
              <w:rPr>
                <w:rFonts w:ascii="Cambria Math" w:hAnsi="Cambria Math" w:cs="Times New Roman"/>
                <w:i/>
                <w:szCs w:val="24"/>
              </w:rPr>
            </m:ctrlPr>
          </m:naryPr>
          <m:sub>
            <m:r>
              <w:rPr>
                <w:rFonts w:ascii="Cambria Math" w:hAnsi="Cambria Math" w:cs="Times New Roman"/>
                <w:szCs w:val="24"/>
              </w:rPr>
              <m:t>ξ</m:t>
            </m:r>
          </m:sub>
          <m:sup>
            <m:r>
              <w:rPr>
                <w:rFonts w:ascii="Cambria Math" w:hAnsi="Cambria Math" w:cs="Times New Roman"/>
                <w:szCs w:val="24"/>
              </w:rPr>
              <m:t>∞</m:t>
            </m:r>
          </m:sup>
          <m:e>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H</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d>
          </m:e>
        </m:nary>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d>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oMath>
      <w:r w:rsidRPr="00D92761">
        <w:rPr>
          <w:rFonts w:cs="Times New Roman"/>
          <w:szCs w:val="24"/>
        </w:rPr>
        <w:t xml:space="preserve">. Therefore, to achieve society GDP maximization, we need to find the optimal value  </w:t>
      </w:r>
      <m:oMath>
        <m:sSup>
          <m:sSupPr>
            <m:ctrlPr>
              <w:rPr>
                <w:rFonts w:ascii="Cambria Math" w:hAnsi="Cambria Math" w:cs="Times New Roman"/>
                <w:i/>
                <w:szCs w:val="24"/>
              </w:rPr>
            </m:ctrlPr>
          </m:sSupPr>
          <m:e>
            <m:r>
              <w:rPr>
                <w:rFonts w:ascii="Cambria Math" w:hAnsi="Cambria Math" w:cs="Times New Roman"/>
                <w:szCs w:val="24"/>
              </w:rPr>
              <m:t>ξ</m:t>
            </m:r>
          </m:e>
          <m:sup>
            <m:r>
              <w:rPr>
                <w:rFonts w:ascii="Cambria Math" w:hAnsi="Cambria Math" w:cs="Times New Roman"/>
                <w:szCs w:val="24"/>
              </w:rPr>
              <m:t>*</m:t>
            </m:r>
          </m:sup>
        </m:sSup>
      </m:oMath>
      <w:r w:rsidRPr="00D92761">
        <w:rPr>
          <w:rFonts w:cs="Times New Roman"/>
          <w:szCs w:val="24"/>
        </w:rPr>
        <w:t xml:space="preserve"> in the question:</w:t>
      </w:r>
    </w:p>
    <w:p w14:paraId="2E0E6EA0" w14:textId="5B294681" w:rsidR="000F60D4" w:rsidRPr="000F60D4" w:rsidRDefault="002F7B02" w:rsidP="000F60D4">
      <w:pPr>
        <w:spacing w:line="480" w:lineRule="auto"/>
        <w:ind w:firstLine="48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MAX Y=</m:t>
              </m:r>
              <m:nary>
                <m:naryPr>
                  <m:limLoc m:val="subSup"/>
                  <m:ctrlPr>
                    <w:rPr>
                      <w:rFonts w:ascii="Cambria Math" w:hAnsi="Cambria Math" w:cs="Times New Roman"/>
                      <w:i/>
                      <w:szCs w:val="24"/>
                    </w:rPr>
                  </m:ctrlPr>
                </m:naryPr>
                <m:sub>
                  <m:r>
                    <w:rPr>
                      <w:rFonts w:ascii="Cambria Math" w:hAnsi="Cambria Math" w:cs="Times New Roman"/>
                      <w:szCs w:val="24"/>
                    </w:rPr>
                    <m:t>-∞</m:t>
                  </m:r>
                </m:sub>
                <m:sup>
                  <m:r>
                    <w:rPr>
                      <w:rFonts w:ascii="Cambria Math" w:hAnsi="Cambria Math" w:cs="Times New Roman"/>
                      <w:szCs w:val="24"/>
                    </w:rPr>
                    <m:t>ξ</m:t>
                  </m:r>
                </m:sup>
                <m:e>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L</m:t>
                      </m:r>
                    </m:sub>
                  </m:sSub>
                </m:e>
              </m:nary>
              <m:d>
                <m:dPr>
                  <m:ctrlPr>
                    <w:rPr>
                      <w:rFonts w:ascii="Cambria Math" w:hAnsi="Cambria Math" w:cs="Times New Roman"/>
                      <w:i/>
                      <w:szCs w:val="24"/>
                    </w:rPr>
                  </m:ctrlPr>
                </m:dPr>
                <m:e>
                  <m:r>
                    <w:rPr>
                      <w:rFonts w:ascii="Cambria Math" w:hAnsi="Cambria Math" w:cs="Times New Roman"/>
                      <w:szCs w:val="24"/>
                    </w:rPr>
                    <m:t>L</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&lt;ξ</m:t>
                      </m:r>
                    </m:e>
                  </m:d>
                </m:e>
              </m:d>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H</m:t>
                  </m:r>
                </m:sub>
              </m:sSub>
              <m:d>
                <m:dPr>
                  <m:ctrlPr>
                    <w:rPr>
                      <w:rFonts w:ascii="Cambria Math" w:hAnsi="Cambria Math" w:cs="Times New Roman"/>
                      <w:i/>
                      <w:szCs w:val="24"/>
                    </w:rPr>
                  </m:ctrlPr>
                </m:dPr>
                <m:e>
                  <m:r>
                    <w:rPr>
                      <w:rFonts w:ascii="Cambria Math" w:hAnsi="Cambria Math" w:cs="Times New Roman"/>
                      <w:szCs w:val="24"/>
                    </w:rPr>
                    <m:t>ξ</m:t>
                  </m:r>
                </m:e>
              </m:d>
              <m:nary>
                <m:naryPr>
                  <m:limLoc m:val="subSup"/>
                  <m:ctrlPr>
                    <w:rPr>
                      <w:rFonts w:ascii="Cambria Math" w:hAnsi="Cambria Math" w:cs="Times New Roman"/>
                      <w:i/>
                      <w:szCs w:val="24"/>
                    </w:rPr>
                  </m:ctrlPr>
                </m:naryPr>
                <m:sub>
                  <m:r>
                    <w:rPr>
                      <w:rFonts w:ascii="Cambria Math" w:hAnsi="Cambria Math" w:cs="Times New Roman"/>
                      <w:szCs w:val="24"/>
                    </w:rPr>
                    <m:t>ξ</m:t>
                  </m:r>
                </m:sub>
                <m:sup>
                  <m:r>
                    <w:rPr>
                      <w:rFonts w:ascii="Cambria Math" w:hAnsi="Cambria Math" w:cs="Times New Roman"/>
                      <w:szCs w:val="24"/>
                    </w:rPr>
                    <m:t>∞</m:t>
                  </m:r>
                </m:sup>
                <m:e>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H</m:t>
                      </m:r>
                    </m:sub>
                  </m:sSub>
                  <m:d>
                    <m:dPr>
                      <m:ctrlPr>
                        <w:rPr>
                          <w:rFonts w:ascii="Cambria Math" w:hAnsi="Cambria Math" w:cs="Times New Roman"/>
                          <w:i/>
                          <w:szCs w:val="24"/>
                        </w:rPr>
                      </m:ctrlPr>
                    </m:dPr>
                    <m:e>
                      <m:r>
                        <w:rPr>
                          <w:rFonts w:ascii="Cambria Math" w:hAnsi="Cambria Math" w:cs="Times New Roman"/>
                          <w:szCs w:val="24"/>
                        </w:rPr>
                        <m:t>L</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≥ξ</m:t>
                          </m:r>
                        </m:e>
                      </m:d>
                    </m:e>
                  </m:d>
                </m:e>
              </m:nary>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d>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 xml:space="preserve">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6DDFE1CF" w14:textId="23558C07" w:rsidR="00F43565" w:rsidRDefault="00F43565" w:rsidP="002E22C3">
      <w:pPr>
        <w:spacing w:line="480" w:lineRule="auto"/>
        <w:ind w:firstLine="480"/>
        <w:rPr>
          <w:rFonts w:cs="Times New Roman"/>
          <w:szCs w:val="24"/>
        </w:rPr>
      </w:pPr>
      <m:oMathPara>
        <m:oMath>
          <m:r>
            <w:rPr>
              <w:rFonts w:ascii="Cambria Math" w:hAnsi="Cambria Math" w:cs="Times New Roman"/>
              <w:szCs w:val="24"/>
            </w:rPr>
            <m:t>s.t.  0&lt;ξ&lt;1</m:t>
          </m:r>
        </m:oMath>
      </m:oMathPara>
    </w:p>
    <w:p w14:paraId="40E6BA16" w14:textId="77777777" w:rsidR="00F43565" w:rsidRPr="00D92761" w:rsidRDefault="00F43565" w:rsidP="00F43565">
      <w:pPr>
        <w:ind w:firstLine="480"/>
        <w:rPr>
          <w:rFonts w:cs="Times New Roman"/>
          <w:szCs w:val="24"/>
        </w:rPr>
      </w:pPr>
      <w:r>
        <w:rPr>
          <w:rFonts w:cs="Times New Roman"/>
          <w:szCs w:val="24"/>
        </w:rPr>
        <w:t>Further</w:t>
      </w:r>
      <w:r w:rsidRPr="00D92761">
        <w:rPr>
          <w:rFonts w:cs="Times New Roman"/>
          <w:szCs w:val="24"/>
        </w:rPr>
        <w:t xml:space="preserve">, in order to take account of time factor, we need to adjust some variable. The ratio of labor force with higher education experience is defined as </w:t>
      </w:r>
    </w:p>
    <w:p w14:paraId="0FF23548" w14:textId="6393D0C4" w:rsidR="000F60D4" w:rsidRPr="000F60D4" w:rsidRDefault="002F7B02" w:rsidP="000F60D4">
      <w:pPr>
        <w:ind w:firstLine="48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A=L</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≥ξ</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ad>
                    <m:radPr>
                      <m:degHide m:val="1"/>
                      <m:ctrlPr>
                        <w:rPr>
                          <w:rFonts w:ascii="Cambria Math" w:hAnsi="Cambria Math" w:cs="Times New Roman"/>
                          <w:i/>
                          <w:szCs w:val="24"/>
                        </w:rPr>
                      </m:ctrlPr>
                    </m:radPr>
                    <m:deg/>
                    <m:e>
                      <m:r>
                        <w:rPr>
                          <w:rFonts w:ascii="Cambria Math" w:hAnsi="Cambria Math" w:cs="Times New Roman"/>
                          <w:szCs w:val="24"/>
                        </w:rPr>
                        <m:t>2π</m:t>
                      </m:r>
                    </m:e>
                  </m:rad>
                </m:den>
              </m:f>
              <m:nary>
                <m:naryPr>
                  <m:limLoc m:val="undOvr"/>
                  <m:ctrlPr>
                    <w:rPr>
                      <w:rFonts w:ascii="Cambria Math" w:hAnsi="Cambria Math" w:cs="Times New Roman"/>
                      <w:i/>
                      <w:szCs w:val="24"/>
                    </w:rPr>
                  </m:ctrlPr>
                </m:naryPr>
                <m:sub>
                  <m:r>
                    <w:rPr>
                      <w:rFonts w:ascii="Cambria Math" w:hAnsi="Cambria Math" w:cs="Times New Roman"/>
                      <w:szCs w:val="24"/>
                    </w:rPr>
                    <m:t>-∞</m:t>
                  </m:r>
                </m:sub>
                <m:sup>
                  <m:r>
                    <w:rPr>
                      <w:rFonts w:ascii="Cambria Math" w:hAnsi="Cambria Math" w:cs="Times New Roman"/>
                      <w:szCs w:val="24"/>
                    </w:rPr>
                    <m:t>ξ</m:t>
                  </m:r>
                </m:sup>
                <m:e>
                  <m:sSup>
                    <m:sSupPr>
                      <m:ctrlPr>
                        <w:rPr>
                          <w:rFonts w:ascii="Cambria Math" w:hAnsi="Cambria Math" w:cs="Times New Roman"/>
                          <w:i/>
                          <w:szCs w:val="24"/>
                        </w:rPr>
                      </m:ctrlPr>
                    </m:sSupPr>
                    <m:e>
                      <m:r>
                        <w:rPr>
                          <w:rFonts w:ascii="Cambria Math" w:hAnsi="Cambria Math" w:cs="Times New Roman"/>
                          <w:szCs w:val="24"/>
                        </w:rPr>
                        <m:t>e</m:t>
                      </m:r>
                    </m:e>
                    <m:sup>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sup>
                              <m:r>
                                <w:rPr>
                                  <w:rFonts w:ascii="Cambria Math" w:hAnsi="Cambria Math" w:cs="Times New Roman"/>
                                  <w:szCs w:val="24"/>
                                </w:rPr>
                                <m:t>2</m:t>
                              </m:r>
                            </m:sup>
                          </m:sSup>
                        </m:num>
                        <m:den>
                          <m:r>
                            <w:rPr>
                              <w:rFonts w:ascii="Cambria Math" w:hAnsi="Cambria Math" w:cs="Times New Roman"/>
                              <w:szCs w:val="24"/>
                            </w:rPr>
                            <m:t>2</m:t>
                          </m:r>
                        </m:den>
                      </m:f>
                    </m:sup>
                  </m:sSup>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e>
              </m:nary>
              <m:r>
                <w:rPr>
                  <w:rFonts w:ascii="Cambria Math" w:hAnsi="Cambria Math" w:cs="Times New Roman"/>
                  <w:szCs w:val="24"/>
                </w:rPr>
                <m:t xml:space="preserve">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65DA50E1" w14:textId="77777777" w:rsidR="00F43565" w:rsidRPr="00D92761" w:rsidRDefault="00F43565" w:rsidP="00F43565">
      <w:pPr>
        <w:ind w:firstLine="480"/>
        <w:rPr>
          <w:rFonts w:cs="Times New Roman"/>
          <w:szCs w:val="24"/>
        </w:rPr>
      </w:pPr>
      <w:r w:rsidRPr="00D92761">
        <w:rPr>
          <w:rFonts w:cs="Times New Roman"/>
          <w:szCs w:val="24"/>
        </w:rPr>
        <w:t xml:space="preserve">Then, the difference equation of A can be written as: </w:t>
      </w:r>
    </w:p>
    <w:p w14:paraId="7B594CB7" w14:textId="399E1ADD" w:rsidR="000F60D4" w:rsidRPr="000F60D4" w:rsidRDefault="002F7B02" w:rsidP="000F60D4">
      <w:pPr>
        <w:spacing w:line="720" w:lineRule="auto"/>
        <w:ind w:firstLine="48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ΔA=</m:t>
              </m:r>
              <m:f>
                <m:fPr>
                  <m:type m:val="skw"/>
                  <m:ctrlPr>
                    <w:rPr>
                      <w:rFonts w:ascii="Cambria Math" w:hAnsi="Cambria Math" w:cs="Times New Roman"/>
                      <w:i/>
                      <w:szCs w:val="24"/>
                    </w:rPr>
                  </m:ctrlPr>
                </m:fPr>
                <m:num>
                  <m:f>
                    <m:fPr>
                      <m:ctrlPr>
                        <w:rPr>
                          <w:rFonts w:ascii="Cambria Math" w:hAnsi="Cambria Math" w:cs="Times New Roman"/>
                          <w:i/>
                          <w:szCs w:val="24"/>
                        </w:rPr>
                      </m:ctrlPr>
                    </m:fPr>
                    <m:num>
                      <m:r>
                        <w:rPr>
                          <w:rFonts w:ascii="Cambria Math" w:hAnsi="Cambria Math" w:cs="Times New Roman"/>
                          <w:szCs w:val="24"/>
                        </w:rPr>
                        <m:t>α</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t-1</m:t>
                          </m:r>
                        </m:sub>
                      </m:sSub>
                    </m:num>
                    <m:den>
                      <m:r>
                        <w:rPr>
                          <w:rFonts w:ascii="Cambria Math" w:hAnsi="Cambria Math" w:cs="Times New Roman"/>
                          <w:szCs w:val="24"/>
                        </w:rPr>
                        <m:t>F</m:t>
                      </m:r>
                    </m:den>
                  </m:f>
                </m:num>
                <m:den>
                  <m:r>
                    <w:rPr>
                      <w:rFonts w:ascii="Cambria Math" w:hAnsi="Cambria Math" w:cs="Times New Roman"/>
                      <w:szCs w:val="24"/>
                    </w:rPr>
                    <m:t>P</m:t>
                  </m:r>
                </m:den>
              </m:f>
              <m:r>
                <w:rPr>
                  <w:rFonts w:ascii="Cambria Math" w:hAnsi="Cambria Math" w:cs="Times New Roman"/>
                  <w:szCs w:val="24"/>
                </w:rPr>
                <m:t xml:space="preserve">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2AF96387" w14:textId="5811C425" w:rsidR="00F43565" w:rsidRPr="00D92761" w:rsidRDefault="00F43565" w:rsidP="002E22C3">
      <w:pPr>
        <w:ind w:firstLine="480"/>
        <w:rPr>
          <w:rFonts w:cs="Times New Roman"/>
          <w:szCs w:val="24"/>
        </w:rPr>
      </w:pPr>
      <w:r w:rsidRPr="00D92761">
        <w:rPr>
          <w:rFonts w:cs="Times New Roman"/>
          <w:szCs w:val="24"/>
        </w:rPr>
        <w:t xml:space="preserve">Where </w:t>
      </w:r>
      <m:oMath>
        <m:r>
          <w:rPr>
            <w:rFonts w:ascii="Cambria Math" w:hAnsi="Cambria Math" w:cs="Times New Roman"/>
            <w:szCs w:val="24"/>
          </w:rPr>
          <m:t>α</m:t>
        </m:r>
      </m:oMath>
      <w:r w:rsidRPr="00D92761">
        <w:rPr>
          <w:rFonts w:cs="Times New Roman"/>
          <w:szCs w:val="24"/>
        </w:rPr>
        <w:t xml:space="preserve"> is the percentage of advanced education expenditure to GDP</w:t>
      </w:r>
      <w:r w:rsidRPr="00D92761">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t-1</m:t>
            </m:r>
          </m:sub>
        </m:sSub>
      </m:oMath>
      <w:r w:rsidRPr="00D92761">
        <w:rPr>
          <w:rFonts w:cs="Times New Roman"/>
          <w:szCs w:val="24"/>
        </w:rPr>
        <w:t xml:space="preserve"> is the last year GDP</w:t>
      </w:r>
      <w:r w:rsidRPr="00D92761">
        <w:rPr>
          <w:rFonts w:cs="Times New Roman"/>
          <w:szCs w:val="24"/>
        </w:rPr>
        <w:t>；</w:t>
      </w:r>
      <w:r w:rsidRPr="00D92761">
        <w:rPr>
          <w:rFonts w:cs="Times New Roman"/>
          <w:i/>
          <w:iCs/>
          <w:szCs w:val="24"/>
        </w:rPr>
        <w:t>F</w:t>
      </w:r>
      <w:r w:rsidRPr="00D92761">
        <w:rPr>
          <w:rFonts w:cs="Times New Roman"/>
          <w:szCs w:val="24"/>
        </w:rPr>
        <w:t xml:space="preserve"> is average tuition fee of university students; </w:t>
      </w:r>
      <w:r w:rsidRPr="00D92761">
        <w:rPr>
          <w:rFonts w:cs="Times New Roman"/>
          <w:i/>
          <w:iCs/>
          <w:szCs w:val="24"/>
        </w:rPr>
        <w:t xml:space="preserve">P </w:t>
      </w:r>
      <w:r w:rsidRPr="00D92761">
        <w:rPr>
          <w:rFonts w:cs="Times New Roman"/>
          <w:szCs w:val="24"/>
        </w:rPr>
        <w:t>is population of university age.</w:t>
      </w:r>
    </w:p>
    <w:p w14:paraId="16D19D22" w14:textId="626D51A5" w:rsidR="00F43565" w:rsidRPr="00E648E6" w:rsidRDefault="00F43565" w:rsidP="002E22C3">
      <w:pPr>
        <w:spacing w:after="240"/>
        <w:ind w:firstLine="480"/>
        <w:rPr>
          <w:rFonts w:cs="Times New Roman"/>
          <w:szCs w:val="24"/>
        </w:rPr>
      </w:pPr>
      <w:r w:rsidRPr="00D92761">
        <w:rPr>
          <w:rFonts w:cs="Times New Roman"/>
          <w:szCs w:val="24"/>
        </w:rPr>
        <w:t xml:space="preserve">By this change, we can gain </w:t>
      </w:r>
      <m:oMath>
        <m:sSub>
          <m:sSubPr>
            <m:ctrlPr>
              <w:rPr>
                <w:rFonts w:ascii="Cambria Math" w:hAnsi="Cambria Math" w:cs="Times New Roman"/>
                <w:i/>
                <w:szCs w:val="24"/>
              </w:rPr>
            </m:ctrlPr>
          </m:sSubPr>
          <m:e>
            <m:r>
              <w:rPr>
                <w:rFonts w:ascii="Cambria Math" w:hAnsi="Cambria Math" w:cs="Times New Roman"/>
                <w:szCs w:val="24"/>
              </w:rPr>
              <m:t>ξ</m:t>
            </m:r>
          </m:e>
          <m:sub>
            <m:r>
              <w:rPr>
                <w:rFonts w:ascii="Cambria Math" w:hAnsi="Cambria Math" w:cs="Times New Roman"/>
                <w:szCs w:val="24"/>
              </w:rPr>
              <m:t>t</m:t>
            </m:r>
          </m:sub>
        </m:sSub>
      </m:oMath>
      <w:r w:rsidRPr="00D92761">
        <w:rPr>
          <w:rFonts w:cs="Times New Roman"/>
          <w:szCs w:val="24"/>
        </w:rPr>
        <w:t xml:space="preserve">, then all the variables will be predicted. On the one hand, we can use this model to observe the process of system reach equilibrium and predict the time </w:t>
      </w:r>
      <w:r w:rsidRPr="00E648E6">
        <w:rPr>
          <w:rFonts w:cs="Times New Roman"/>
          <w:szCs w:val="24"/>
        </w:rPr>
        <w:t xml:space="preserve">of this process; On the other hand, </w:t>
      </w:r>
      <m:oMath>
        <m:r>
          <w:rPr>
            <w:rFonts w:ascii="Cambria Math" w:hAnsi="Cambria Math" w:cs="Times New Roman"/>
            <w:szCs w:val="24"/>
          </w:rPr>
          <m:t>α</m:t>
        </m:r>
      </m:oMath>
      <w:r w:rsidRPr="00E648E6">
        <w:rPr>
          <w:rFonts w:cs="Times New Roman"/>
          <w:szCs w:val="24"/>
        </w:rPr>
        <w:t xml:space="preserve"> show the influence of the government’s budget, and the government can use this to determine a suitable higher education budget. </w:t>
      </w:r>
    </w:p>
    <w:p w14:paraId="0285D176" w14:textId="785F1B05" w:rsidR="00F43565" w:rsidRPr="00E648E6" w:rsidRDefault="00F43565" w:rsidP="002E22C3">
      <w:pPr>
        <w:pStyle w:val="2"/>
        <w:spacing w:after="163" w:line="480" w:lineRule="auto"/>
      </w:pPr>
      <w:bookmarkStart w:id="22" w:name="_Toc63754291"/>
      <w:r w:rsidRPr="00E648E6">
        <w:t>The Solution of Model :</w:t>
      </w:r>
      <w:bookmarkEnd w:id="22"/>
    </w:p>
    <w:p w14:paraId="2AD48E40" w14:textId="1D3A72B4" w:rsidR="00F43565" w:rsidRDefault="00F43565" w:rsidP="002E22C3">
      <w:pPr>
        <w:spacing w:after="240"/>
        <w:ind w:firstLine="480"/>
        <w:rPr>
          <w:rFonts w:cs="Times New Roman"/>
          <w:szCs w:val="24"/>
        </w:rPr>
      </w:pPr>
      <w:r w:rsidRPr="00D92761">
        <w:rPr>
          <w:rFonts w:cs="Times New Roman"/>
          <w:szCs w:val="24"/>
        </w:rPr>
        <w:t xml:space="preserve">By finding </w:t>
      </w:r>
      <m:oMath>
        <m:sSup>
          <m:sSupPr>
            <m:ctrlPr>
              <w:rPr>
                <w:rFonts w:ascii="Cambria Math" w:hAnsi="Cambria Math" w:cs="Times New Roman"/>
                <w:i/>
                <w:szCs w:val="24"/>
              </w:rPr>
            </m:ctrlPr>
          </m:sSupPr>
          <m:e>
            <m:r>
              <w:rPr>
                <w:rFonts w:ascii="Cambria Math" w:hAnsi="Cambria Math" w:cs="Times New Roman"/>
                <w:szCs w:val="24"/>
              </w:rPr>
              <m:t>ξ</m:t>
            </m:r>
          </m:e>
          <m:sup>
            <m:r>
              <w:rPr>
                <w:rFonts w:ascii="Cambria Math" w:hAnsi="Cambria Math" w:cs="Times New Roman"/>
                <w:szCs w:val="24"/>
              </w:rPr>
              <m:t>*</m:t>
            </m:r>
          </m:sup>
        </m:sSup>
      </m:oMath>
      <w:r w:rsidRPr="00D92761">
        <w:rPr>
          <w:rFonts w:cs="Times New Roman"/>
          <w:szCs w:val="24"/>
        </w:rPr>
        <w:t xml:space="preserve">, we can maximize society output, and figure out the optimal labor force </w:t>
      </w:r>
      <w:r w:rsidRPr="00D92761">
        <w:rPr>
          <w:rFonts w:cs="Times New Roman"/>
          <w:szCs w:val="24"/>
        </w:rPr>
        <w:lastRenderedPageBreak/>
        <w:t xml:space="preserve">allocation of two sector. If the Chile can achieve this static equilibrium, their O9 of Advanced Education Development index will have a significant improvement. Besides, with </w:t>
      </w:r>
      <w:r>
        <w:rPr>
          <w:rFonts w:cs="Times New Roman"/>
          <w:szCs w:val="24"/>
        </w:rPr>
        <w:t xml:space="preserve">the economic </w:t>
      </w:r>
      <w:r w:rsidRPr="0056242B">
        <w:rPr>
          <w:rFonts w:cs="Times New Roman"/>
          <w:szCs w:val="24"/>
        </w:rPr>
        <w:t>prosperity</w:t>
      </w:r>
      <w:r w:rsidRPr="00D92761">
        <w:rPr>
          <w:rFonts w:cs="Times New Roman"/>
          <w:szCs w:val="24"/>
        </w:rPr>
        <w:t xml:space="preserve">, the education expenditure to tertiary education will proportionally increase. However, this allocation potentially causes income </w:t>
      </w:r>
      <w:r w:rsidR="002E22C3" w:rsidRPr="00D92761">
        <w:rPr>
          <w:rFonts w:cs="Times New Roman"/>
          <w:szCs w:val="24"/>
        </w:rPr>
        <w:t>inequality because</w:t>
      </w:r>
      <w:r w:rsidRPr="00D92761">
        <w:rPr>
          <w:rFonts w:cs="Times New Roman"/>
          <w:szCs w:val="24"/>
        </w:rPr>
        <w:t xml:space="preserve"> different group workers have different income.</w:t>
      </w:r>
    </w:p>
    <w:p w14:paraId="3762019F" w14:textId="4805E525" w:rsidR="00F43565" w:rsidRDefault="00F43565" w:rsidP="002E22C3">
      <w:pPr>
        <w:pStyle w:val="2"/>
        <w:spacing w:after="163" w:line="480" w:lineRule="auto"/>
      </w:pPr>
      <w:bookmarkStart w:id="23" w:name="_Toc63754292"/>
      <w:r>
        <w:t xml:space="preserve">Model </w:t>
      </w:r>
      <w:r w:rsidR="00FA2488">
        <w:t>A</w:t>
      </w:r>
      <w:r>
        <w:t>nalysis</w:t>
      </w:r>
      <w:bookmarkEnd w:id="23"/>
    </w:p>
    <w:p w14:paraId="7BBB67D2" w14:textId="29C91EAA" w:rsidR="004B7086" w:rsidRDefault="00F43565" w:rsidP="00F43565">
      <w:pPr>
        <w:ind w:firstLine="480"/>
        <w:rPr>
          <w:rFonts w:cs="Times New Roman"/>
          <w:szCs w:val="24"/>
        </w:rPr>
      </w:pPr>
      <w:r>
        <w:rPr>
          <w:rFonts w:cs="Times New Roman"/>
          <w:szCs w:val="24"/>
        </w:rPr>
        <w:t>This model is a pure theoretical model, but as long as the government releasing data to the public, the feasibility can be tested. Besides, we still can find some empirical evidence to prove this model’s conclusion</w:t>
      </w:r>
      <w:r w:rsidRPr="003803BB">
        <w:rPr>
          <w:rFonts w:cs="Times New Roman"/>
          <w:szCs w:val="24"/>
        </w:rPr>
        <w:t>. Sylwester</w:t>
      </w:r>
      <w:r w:rsidR="003803BB">
        <w:rPr>
          <w:rFonts w:cs="Times New Roman"/>
          <w:szCs w:val="24"/>
        </w:rPr>
        <w:t xml:space="preserve"> </w:t>
      </w:r>
      <w:r w:rsidRPr="003803BB">
        <w:rPr>
          <w:rFonts w:cs="Times New Roman"/>
          <w:szCs w:val="24"/>
        </w:rPr>
        <w:t>(</w:t>
      </w:r>
      <w:r w:rsidR="003803BB" w:rsidRPr="003803BB">
        <w:rPr>
          <w:rFonts w:cs="Times New Roman"/>
          <w:szCs w:val="24"/>
        </w:rPr>
        <w:t>2018</w:t>
      </w:r>
      <w:r w:rsidRPr="003803BB">
        <w:rPr>
          <w:rFonts w:cs="Times New Roman"/>
          <w:szCs w:val="24"/>
        </w:rPr>
        <w:t>) researched</w:t>
      </w:r>
      <w:r>
        <w:rPr>
          <w:rFonts w:cs="Times New Roman"/>
          <w:szCs w:val="24"/>
        </w:rPr>
        <w:t xml:space="preserve"> the Chilean relationship between income and education expenditure and achievement. He pointed out the strong relationship between productivity and education experience, which will lead to access higher income. In addition, the domination of primary manufacturing industry hinders other higher value-added industries’ </w:t>
      </w:r>
      <w:r w:rsidRPr="00E648E6">
        <w:rPr>
          <w:rFonts w:cs="Times New Roman"/>
          <w:szCs w:val="24"/>
        </w:rPr>
        <w:t>development, which leads to a large amount labor force waste.</w:t>
      </w:r>
    </w:p>
    <w:p w14:paraId="6FE6997B" w14:textId="77777777" w:rsidR="00C21716" w:rsidRDefault="00701702" w:rsidP="00C21716">
      <w:pPr>
        <w:keepNext/>
        <w:jc w:val="center"/>
      </w:pPr>
      <w:r>
        <w:rPr>
          <w:rFonts w:cs="Times New Roman"/>
          <w:noProof/>
          <w:szCs w:val="24"/>
        </w:rPr>
        <w:drawing>
          <wp:inline distT="0" distB="0" distL="0" distR="0" wp14:anchorId="558AE026" wp14:editId="78498792">
            <wp:extent cx="4482000" cy="3456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2000" cy="3456000"/>
                    </a:xfrm>
                    <a:prstGeom prst="rect">
                      <a:avLst/>
                    </a:prstGeom>
                    <a:noFill/>
                    <a:ln>
                      <a:noFill/>
                    </a:ln>
                  </pic:spPr>
                </pic:pic>
              </a:graphicData>
            </a:graphic>
          </wp:inline>
        </w:drawing>
      </w:r>
    </w:p>
    <w:p w14:paraId="06987243" w14:textId="13958AC5" w:rsidR="00C21716" w:rsidRDefault="00C21716" w:rsidP="00C21716">
      <w:pPr>
        <w:pStyle w:val="af4"/>
        <w:jc w:val="center"/>
      </w:pPr>
      <w:r>
        <w:t xml:space="preserve">Figure </w:t>
      </w:r>
      <w:fldSimple w:instr=" SEQ Figure \* ARABIC ">
        <w:r w:rsidR="00B0292D">
          <w:rPr>
            <w:noProof/>
          </w:rPr>
          <w:t>8</w:t>
        </w:r>
      </w:fldSimple>
    </w:p>
    <w:p w14:paraId="7EDBD783" w14:textId="6E6BC3D4" w:rsidR="004B7086" w:rsidRDefault="004B7086" w:rsidP="00E3134B">
      <w:pPr>
        <w:pStyle w:val="1"/>
        <w:spacing w:line="720" w:lineRule="auto"/>
      </w:pPr>
      <w:bookmarkStart w:id="24" w:name="_Toc58505781"/>
      <w:bookmarkStart w:id="25" w:name="_Toc63754293"/>
      <w:r w:rsidRPr="00E648E6">
        <w:t>T</w:t>
      </w:r>
      <w:r w:rsidRPr="00E648E6">
        <w:rPr>
          <w:rFonts w:hint="eastAsia"/>
        </w:rPr>
        <w:t>he</w:t>
      </w:r>
      <w:r w:rsidRPr="00E648E6">
        <w:t xml:space="preserve"> </w:t>
      </w:r>
      <w:bookmarkEnd w:id="24"/>
      <w:r w:rsidR="00FA2488">
        <w:t>D</w:t>
      </w:r>
      <w:r w:rsidR="0040074A">
        <w:t xml:space="preserve">ifference </w:t>
      </w:r>
      <w:r w:rsidR="00FA2488">
        <w:t>E</w:t>
      </w:r>
      <w:r w:rsidR="0040074A">
        <w:t xml:space="preserve">quation in </w:t>
      </w:r>
      <w:r w:rsidR="00FA2488">
        <w:t>L</w:t>
      </w:r>
      <w:r w:rsidR="0040074A">
        <w:t xml:space="preserve">abor </w:t>
      </w:r>
      <w:r w:rsidR="00FA2488">
        <w:t>M</w:t>
      </w:r>
      <w:r w:rsidR="0040074A">
        <w:t>arket</w:t>
      </w:r>
      <w:bookmarkEnd w:id="25"/>
    </w:p>
    <w:p w14:paraId="3D7440BA" w14:textId="79BD6645" w:rsidR="00691F31" w:rsidRPr="00691F31" w:rsidRDefault="00691F31" w:rsidP="00E3134B">
      <w:pPr>
        <w:pStyle w:val="2"/>
        <w:spacing w:after="163" w:line="480" w:lineRule="auto"/>
      </w:pPr>
      <w:bookmarkStart w:id="26" w:name="_Toc63754294"/>
      <w:r w:rsidRPr="00E648E6">
        <w:t xml:space="preserve">The Establishment of Two-sector </w:t>
      </w:r>
      <w:r w:rsidR="00FA2488">
        <w:t>M</w:t>
      </w:r>
      <w:r w:rsidRPr="00E648E6">
        <w:t>odel</w:t>
      </w:r>
      <w:bookmarkEnd w:id="26"/>
    </w:p>
    <w:p w14:paraId="6A3529DD" w14:textId="63FDC93E" w:rsidR="00FE03E5" w:rsidRDefault="00F43565" w:rsidP="00E3134B">
      <w:pPr>
        <w:ind w:firstLine="420"/>
      </w:pPr>
      <w:r>
        <w:t xml:space="preserve">The </w:t>
      </w:r>
      <w:r w:rsidR="00882D5D">
        <w:t>reason why university students cannot find job,</w:t>
      </w:r>
      <w:r>
        <w:t xml:space="preserve"> not only come from </w:t>
      </w:r>
      <w:r w:rsidR="00882D5D">
        <w:t xml:space="preserve">education system’s </w:t>
      </w:r>
      <w:r>
        <w:t xml:space="preserve">funding problem we discussed in the last model, but also the time gap between demand </w:t>
      </w:r>
      <w:r>
        <w:lastRenderedPageBreak/>
        <w:t>and supply changes and price adjustment. The third model will analyze why gap between demand and supply always change.</w:t>
      </w:r>
    </w:p>
    <w:p w14:paraId="6E2660E4" w14:textId="77777777" w:rsidR="00691F31" w:rsidRDefault="00691F31" w:rsidP="000C720C"/>
    <w:p w14:paraId="33E710E8" w14:textId="6292CF30" w:rsidR="00691F31" w:rsidRPr="00691F31" w:rsidRDefault="00691F31" w:rsidP="00E3134B">
      <w:pPr>
        <w:ind w:firstLine="420"/>
      </w:pPr>
      <w:r>
        <w:t xml:space="preserve">First, we </w:t>
      </w:r>
      <w:r w:rsidR="00882D5D">
        <w:t>write demand and supply</w:t>
      </w:r>
      <w:r w:rsidR="00217C94">
        <w:t xml:space="preserve"> functions</w:t>
      </w:r>
      <w:r>
        <w:t xml:space="preserve"> as :</w:t>
      </w:r>
    </w:p>
    <w:p w14:paraId="298E892F" w14:textId="0ACEDC61" w:rsidR="000F60D4" w:rsidRPr="000F60D4" w:rsidRDefault="002F7B02" w:rsidP="00E3134B">
      <w:pPr>
        <w:spacing w:line="360" w:lineRule="auto"/>
        <w:rPr>
          <w:szCs w:val="24"/>
        </w:rPr>
      </w:pPr>
      <m:oMathPara>
        <m:oMath>
          <m:eqArr>
            <m:eqArrPr>
              <m:maxDist m:val="1"/>
              <m:ctrlPr>
                <w:rPr>
                  <w:rFonts w:ascii="Cambria Math" w:hAnsi="Cambria Math"/>
                  <w:i/>
                </w:rPr>
              </m:ctrlPr>
            </m:eqArrPr>
            <m:e>
              <m:r>
                <w:rPr>
                  <w:rFonts w:ascii="Cambria Math" w:hAnsi="Cambria Math" w:hint="eastAsia"/>
                </w:rPr>
                <m:t>qd</m:t>
              </m:r>
              <m:d>
                <m:dPr>
                  <m:ctrlPr>
                    <w:rPr>
                      <w:rFonts w:ascii="Cambria Math" w:hAnsi="Cambria Math"/>
                      <w:i/>
                      <w:iCs/>
                    </w:rPr>
                  </m:ctrlPr>
                </m:dPr>
                <m:e>
                  <m:r>
                    <w:rPr>
                      <w:rFonts w:ascii="Cambria Math" w:hAnsi="Cambria Math"/>
                    </w:rPr>
                    <m:t>t</m:t>
                  </m:r>
                </m:e>
              </m:d>
              <m:r>
                <w:rPr>
                  <w:rFonts w:ascii="Cambria Math" w:hAnsi="Cambria Math"/>
                </w:rPr>
                <m:t>=a-b*p</m:t>
              </m:r>
              <m:d>
                <m:dPr>
                  <m:ctrlPr>
                    <w:rPr>
                      <w:rFonts w:ascii="Cambria Math" w:hAnsi="Cambria Math"/>
                      <w:i/>
                      <w:iCs/>
                    </w:rPr>
                  </m:ctrlPr>
                </m:dPr>
                <m:e>
                  <m:r>
                    <w:rPr>
                      <w:rFonts w:ascii="Cambria Math" w:hAnsi="Cambria Math"/>
                    </w:rPr>
                    <m:t>t</m:t>
                  </m:r>
                </m:e>
              </m:d>
              <m:r>
                <w:rPr>
                  <w:rFonts w:ascii="Cambria Math" w:hAnsi="Cambria Math"/>
                </w:rPr>
                <m:t>,  where a,b&gt;0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ctrlPr>
                <w:rPr>
                  <w:rFonts w:ascii="Cambria Math" w:hAnsi="Cambria Math" w:cs="Times New Roman"/>
                  <w:i/>
                  <w:szCs w:val="24"/>
                </w:rPr>
              </m:ctrlPr>
            </m:e>
          </m:eqArr>
        </m:oMath>
      </m:oMathPara>
    </w:p>
    <w:p w14:paraId="34CF8574" w14:textId="11B27FB3" w:rsidR="005A2821" w:rsidRPr="005A2821" w:rsidRDefault="002F7B02" w:rsidP="00E3134B">
      <w:pPr>
        <w:spacing w:line="360" w:lineRule="auto"/>
        <w:rPr>
          <w:szCs w:val="24"/>
        </w:rPr>
      </w:pPr>
      <m:oMathPara>
        <m:oMath>
          <m:eqArr>
            <m:eqArrPr>
              <m:maxDist m:val="1"/>
              <m:ctrlPr>
                <w:rPr>
                  <w:rFonts w:ascii="Cambria Math" w:hAnsi="Cambria Math"/>
                  <w:i/>
                </w:rPr>
              </m:ctrlPr>
            </m:eqArrPr>
            <m:e>
              <m:r>
                <w:rPr>
                  <w:rFonts w:ascii="Cambria Math" w:hAnsi="Cambria Math" w:hint="eastAsia"/>
                </w:rPr>
                <m:t>q</m:t>
              </m:r>
              <m:r>
                <w:rPr>
                  <w:rFonts w:ascii="Cambria Math" w:hAnsi="Cambria Math"/>
                </w:rPr>
                <m:t>s</m:t>
              </m:r>
              <m:d>
                <m:dPr>
                  <m:ctrlPr>
                    <w:rPr>
                      <w:rFonts w:ascii="Cambria Math" w:hAnsi="Cambria Math"/>
                      <w:i/>
                      <w:iCs/>
                    </w:rPr>
                  </m:ctrlPr>
                </m:dPr>
                <m:e>
                  <m:r>
                    <w:rPr>
                      <w:rFonts w:ascii="Cambria Math" w:hAnsi="Cambria Math"/>
                    </w:rPr>
                    <m:t>t</m:t>
                  </m:r>
                </m:e>
              </m:d>
              <m:r>
                <w:rPr>
                  <w:rFonts w:ascii="Cambria Math" w:hAnsi="Cambria Math"/>
                </w:rPr>
                <m:t>=c+d*</m:t>
              </m:r>
              <m:sSup>
                <m:sSupPr>
                  <m:ctrlPr>
                    <w:rPr>
                      <w:rFonts w:ascii="Cambria Math" w:hAnsi="Cambria Math"/>
                      <w:i/>
                      <w:iCs/>
                    </w:rPr>
                  </m:ctrlPr>
                </m:sSupPr>
                <m:e>
                  <m:r>
                    <w:rPr>
                      <w:rFonts w:ascii="Cambria Math" w:hAnsi="Cambria Math"/>
                    </w:rPr>
                    <m:t>p</m:t>
                  </m:r>
                </m:e>
                <m:sup>
                  <m:r>
                    <w:rPr>
                      <w:rFonts w:ascii="Cambria Math" w:hAnsi="Cambria Math"/>
                    </w:rPr>
                    <m:t>^</m:t>
                  </m:r>
                </m:sup>
              </m:sSup>
              <m:d>
                <m:dPr>
                  <m:ctrlPr>
                    <w:rPr>
                      <w:rFonts w:ascii="Cambria Math" w:hAnsi="Cambria Math"/>
                      <w:i/>
                      <w:iCs/>
                    </w:rPr>
                  </m:ctrlPr>
                </m:dPr>
                <m:e>
                  <m:r>
                    <w:rPr>
                      <w:rFonts w:ascii="Cambria Math" w:hAnsi="Cambria Math"/>
                    </w:rPr>
                    <m:t>t</m:t>
                  </m:r>
                </m:e>
              </m:d>
              <m:r>
                <w:rPr>
                  <w:rFonts w:ascii="Cambria Math" w:hAnsi="Cambria Math"/>
                </w:rPr>
                <m:t>,  where c,d&gt;0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ctrlPr>
                <w:rPr>
                  <w:rFonts w:ascii="Cambria Math" w:hAnsi="Cambria Math" w:cs="Times New Roman"/>
                  <w:i/>
                  <w:szCs w:val="24"/>
                </w:rPr>
              </m:ctrlPr>
            </m:e>
          </m:eqArr>
        </m:oMath>
      </m:oMathPara>
    </w:p>
    <w:p w14:paraId="34786270" w14:textId="0647C482" w:rsidR="00691F31" w:rsidRPr="00691F31" w:rsidRDefault="00691F31" w:rsidP="00E3134B">
      <w:pPr>
        <w:ind w:firstLine="420"/>
      </w:pPr>
      <w:r>
        <w:t>A</w:t>
      </w:r>
      <w:r>
        <w:rPr>
          <w:rFonts w:hint="eastAsia"/>
        </w:rPr>
        <w:t>fter</w:t>
      </w:r>
      <w:r>
        <w:t xml:space="preserve"> </w:t>
      </w:r>
      <w:r>
        <w:rPr>
          <w:rFonts w:hint="eastAsia"/>
        </w:rPr>
        <w:t>that</w:t>
      </w:r>
      <w:r>
        <w:t>, because in the equilibrium, the supply should equal to demand, besides we use t-1</w:t>
      </w:r>
      <w:r w:rsidR="00217C94">
        <w:t xml:space="preserve"> </w:t>
      </w:r>
      <w:r>
        <w:t>to predict the variable</w:t>
      </w:r>
      <w:r w:rsidR="00217C94">
        <w:t xml:space="preserve"> at t</w:t>
      </w:r>
      <w:r>
        <w:t>. Then, we gain:</w:t>
      </w:r>
    </w:p>
    <w:p w14:paraId="599DC9DE" w14:textId="14DE587E" w:rsidR="005A2821" w:rsidRPr="005A2821" w:rsidRDefault="002F7B02" w:rsidP="00E3134B">
      <w:pPr>
        <w:spacing w:line="720" w:lineRule="auto"/>
        <w:rPr>
          <w:szCs w:val="24"/>
        </w:rPr>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iCs/>
                    </w:rPr>
                  </m:ctrlPr>
                </m:dPr>
                <m:e>
                  <m:r>
                    <w:rPr>
                      <w:rFonts w:ascii="Cambria Math" w:hAnsi="Cambria Math"/>
                    </w:rPr>
                    <m:t>t</m:t>
                  </m:r>
                </m:e>
              </m:d>
              <m:r>
                <w:rPr>
                  <w:rFonts w:ascii="Cambria Math" w:hAnsi="Cambria Math"/>
                </w:rPr>
                <m:t xml:space="preserve">= </m:t>
              </m:r>
              <m:f>
                <m:fPr>
                  <m:ctrlPr>
                    <w:rPr>
                      <w:rFonts w:ascii="Cambria Math" w:hAnsi="Cambria Math"/>
                      <w:i/>
                      <w:iCs/>
                    </w:rPr>
                  </m:ctrlPr>
                </m:fPr>
                <m:num>
                  <m:r>
                    <w:rPr>
                      <w:rFonts w:ascii="Cambria Math" w:hAnsi="Cambria Math"/>
                    </w:rPr>
                    <m:t>a-c</m:t>
                  </m:r>
                </m:num>
                <m:den>
                  <m:r>
                    <w:rPr>
                      <w:rFonts w:ascii="Cambria Math" w:hAnsi="Cambria Math"/>
                    </w:rPr>
                    <m:t>b</m:t>
                  </m:r>
                </m:den>
              </m:f>
              <m:r>
                <w:rPr>
                  <w:rFonts w:ascii="Cambria Math" w:hAnsi="Cambria Math"/>
                </w:rPr>
                <m:t>-</m:t>
              </m:r>
              <m:d>
                <m:dPr>
                  <m:ctrlPr>
                    <w:rPr>
                      <w:rFonts w:ascii="Cambria Math" w:hAnsi="Cambria Math"/>
                      <w:i/>
                      <w:iCs/>
                    </w:rPr>
                  </m:ctrlPr>
                </m:dPr>
                <m:e>
                  <m:f>
                    <m:fPr>
                      <m:ctrlPr>
                        <w:rPr>
                          <w:rFonts w:ascii="Cambria Math" w:hAnsi="Cambria Math"/>
                          <w:i/>
                          <w:iCs/>
                        </w:rPr>
                      </m:ctrlPr>
                    </m:fPr>
                    <m:num>
                      <m:r>
                        <w:rPr>
                          <w:rFonts w:ascii="Cambria Math" w:hAnsi="Cambria Math"/>
                        </w:rPr>
                        <m:t>d</m:t>
                      </m:r>
                    </m:num>
                    <m:den>
                      <m:r>
                        <w:rPr>
                          <w:rFonts w:ascii="Cambria Math" w:hAnsi="Cambria Math"/>
                        </w:rPr>
                        <m:t>b</m:t>
                      </m:r>
                    </m:den>
                  </m:f>
                </m:e>
              </m:d>
              <m:r>
                <w:rPr>
                  <w:rFonts w:ascii="Cambria Math" w:hAnsi="Cambria Math"/>
                </w:rPr>
                <m:t>*p</m:t>
              </m:r>
              <m:d>
                <m:dPr>
                  <m:ctrlPr>
                    <w:rPr>
                      <w:rFonts w:ascii="Cambria Math" w:hAnsi="Cambria Math"/>
                      <w:i/>
                    </w:rPr>
                  </m:ctrlPr>
                </m:dPr>
                <m:e>
                  <m:r>
                    <w:rPr>
                      <w:rFonts w:ascii="Cambria Math" w:hAnsi="Cambria Math"/>
                    </w:rPr>
                    <m:t>t-1</m:t>
                  </m:r>
                </m:e>
              </m:d>
              <m:r>
                <w:rPr>
                  <w:rFonts w:ascii="Cambria Math" w:hAnsi="Cambria Math"/>
                </w:rPr>
                <m:t>#</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ctrlPr>
                <w:rPr>
                  <w:rFonts w:ascii="Cambria Math" w:hAnsi="Cambria Math" w:cs="Times New Roman"/>
                  <w:i/>
                  <w:szCs w:val="24"/>
                </w:rPr>
              </m:ctrlPr>
            </m:e>
          </m:eqArr>
        </m:oMath>
      </m:oMathPara>
    </w:p>
    <w:p w14:paraId="7AD62348" w14:textId="10F7D1CC" w:rsidR="000E62B2" w:rsidRDefault="000C720C" w:rsidP="00E3134B">
      <w:pPr>
        <w:ind w:firstLine="420"/>
        <w:rPr>
          <w:rFonts w:cs="Times New Roman"/>
          <w:szCs w:val="24"/>
        </w:rPr>
      </w:pPr>
      <w:r>
        <w:rPr>
          <w:rFonts w:cs="Times New Roman"/>
          <w:szCs w:val="24"/>
        </w:rPr>
        <w:t>We collected the Chilean manufacturing labor information from 2010-2019. Then</w:t>
      </w:r>
      <w:r>
        <w:rPr>
          <w:rFonts w:cs="Times New Roman" w:hint="eastAsia"/>
          <w:szCs w:val="24"/>
        </w:rPr>
        <w:t>,</w:t>
      </w:r>
      <w:r>
        <w:rPr>
          <w:rFonts w:cs="Times New Roman"/>
          <w:szCs w:val="24"/>
        </w:rPr>
        <w:t xml:space="preserve"> we did linear regressions to observe the relationships between wage and labor supply, and wage and labor demand</w:t>
      </w:r>
      <w:r w:rsidR="00217C94">
        <w:rPr>
          <w:rFonts w:cs="Times New Roman"/>
          <w:szCs w:val="24"/>
        </w:rPr>
        <w:t>:</w:t>
      </w:r>
    </w:p>
    <w:p w14:paraId="679B336F" w14:textId="4975B4B9" w:rsidR="000E62B2" w:rsidRPr="005A2821" w:rsidRDefault="002F7B02" w:rsidP="00E3134B">
      <w:pPr>
        <w:spacing w:line="360" w:lineRule="auto"/>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d</m:t>
                  </m:r>
                </m:sub>
              </m:sSub>
              <m:r>
                <w:rPr>
                  <w:rFonts w:ascii="Cambria Math" w:hAnsi="Cambria Math" w:cs="Times New Roman"/>
                  <w:szCs w:val="24"/>
                </w:rPr>
                <m:t>=0.0069x + 133980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oMath>
      </m:oMathPara>
    </w:p>
    <w:p w14:paraId="53BF77C5" w14:textId="3E610E4D" w:rsidR="00CC3DC6" w:rsidRDefault="002F7B02" w:rsidP="00E3134B">
      <w:pPr>
        <w:spacing w:line="360" w:lineRule="auto"/>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s</m:t>
                  </m:r>
                </m:sub>
              </m:sSub>
              <m:r>
                <w:rPr>
                  <w:rFonts w:ascii="Cambria Math" w:hAnsi="Cambria Math" w:cs="Times New Roman"/>
                  <w:szCs w:val="24"/>
                </w:rPr>
                <m:t>=0.0165x</m:t>
              </m:r>
              <m:r>
                <w:rPr>
                  <w:rFonts w:ascii="Cambria Math" w:hAnsi="Cambria Math" w:cs="Times New Roman" w:hint="eastAsia"/>
                  <w:szCs w:val="24"/>
                </w:rPr>
                <m:t>-</m:t>
              </m:r>
              <m:r>
                <w:rPr>
                  <w:rFonts w:ascii="Cambria Math" w:hAnsi="Cambria Math" w:cs="Times New Roman"/>
                  <w:szCs w:val="24"/>
                </w:rPr>
                <m:t>7576.3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e>
          </m:eqArr>
          <m:r>
            <w:rPr>
              <w:rFonts w:ascii="Cambria Math" w:hAnsi="Cambria Math" w:cs="Times New Roman"/>
              <w:szCs w:val="24"/>
            </w:rPr>
            <m:t xml:space="preserve"> </m:t>
          </m:r>
        </m:oMath>
      </m:oMathPara>
    </w:p>
    <w:p w14:paraId="73629A67" w14:textId="55EB5260" w:rsidR="00CC3DC6" w:rsidRDefault="00CC3DC6" w:rsidP="00E3134B">
      <w:pPr>
        <w:ind w:firstLine="420"/>
        <w:rPr>
          <w:rFonts w:cs="Times New Roman"/>
          <w:szCs w:val="24"/>
        </w:rPr>
      </w:pPr>
      <w:r>
        <w:rPr>
          <w:rFonts w:cs="Times New Roman"/>
          <w:szCs w:val="24"/>
        </w:rPr>
        <w:t xml:space="preserve">The r-squares of supply regression and demand regression are: </w:t>
      </w:r>
    </w:p>
    <w:p w14:paraId="28CA5974" w14:textId="77777777" w:rsidR="00CC3DC6" w:rsidRPr="003C24E3" w:rsidRDefault="002F7B02" w:rsidP="00E3134B">
      <w:pPr>
        <w:spacing w:line="360" w:lineRule="auto"/>
      </w:pPr>
      <m:oMathPara>
        <m:oMath>
          <m:sSubSup>
            <m:sSubSupPr>
              <m:ctrlPr>
                <w:rPr>
                  <w:rFonts w:ascii="Cambria Math" w:hAnsi="Cambria Math"/>
                  <w:i/>
                </w:rPr>
              </m:ctrlPr>
            </m:sSubSupPr>
            <m:e>
              <m:r>
                <w:rPr>
                  <w:rFonts w:ascii="Cambria Math" w:hAnsi="Cambria Math"/>
                </w:rPr>
                <m:t>R</m:t>
              </m:r>
            </m:e>
            <m:sub>
              <m:r>
                <w:rPr>
                  <w:rFonts w:ascii="Cambria Math" w:hAnsi="Cambria Math"/>
                </w:rPr>
                <m:t>d</m:t>
              </m:r>
            </m:sub>
            <m:sup>
              <m:r>
                <w:rPr>
                  <w:rFonts w:ascii="Cambria Math" w:hAnsi="Cambria Math"/>
                </w:rPr>
                <m:t>2</m:t>
              </m:r>
            </m:sup>
          </m:sSubSup>
          <m:r>
            <w:rPr>
              <w:rFonts w:ascii="Cambria Math" w:hAnsi="Cambria Math"/>
            </w:rPr>
            <m:t>=0.9563</m:t>
          </m:r>
        </m:oMath>
      </m:oMathPara>
    </w:p>
    <w:p w14:paraId="75D690AD" w14:textId="77777777" w:rsidR="00CC3DC6" w:rsidRPr="002A18CE" w:rsidRDefault="002F7B02" w:rsidP="00E3134B">
      <w:pPr>
        <w:spacing w:line="360" w:lineRule="auto"/>
      </w:pPr>
      <m:oMathPara>
        <m:oMath>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2</m:t>
              </m:r>
            </m:sup>
          </m:sSubSup>
          <m:r>
            <w:rPr>
              <w:rFonts w:ascii="Cambria Math" w:hAnsi="Cambria Math"/>
            </w:rPr>
            <m:t>=0.8015</m:t>
          </m:r>
        </m:oMath>
      </m:oMathPara>
    </w:p>
    <w:p w14:paraId="76BD999F" w14:textId="77777777" w:rsidR="00C21716" w:rsidRDefault="00E4693C" w:rsidP="00C21716">
      <w:pPr>
        <w:keepNext/>
        <w:jc w:val="center"/>
      </w:pPr>
      <w:r>
        <w:rPr>
          <w:noProof/>
        </w:rPr>
        <w:drawing>
          <wp:inline distT="0" distB="0" distL="0" distR="0" wp14:anchorId="5C2B03C2" wp14:editId="731EA864">
            <wp:extent cx="3780000" cy="252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0000" cy="2520000"/>
                    </a:xfrm>
                    <a:prstGeom prst="rect">
                      <a:avLst/>
                    </a:prstGeom>
                    <a:noFill/>
                    <a:ln>
                      <a:noFill/>
                    </a:ln>
                  </pic:spPr>
                </pic:pic>
              </a:graphicData>
            </a:graphic>
          </wp:inline>
        </w:drawing>
      </w:r>
    </w:p>
    <w:p w14:paraId="5A8DF436" w14:textId="72493C70" w:rsidR="00E4693C" w:rsidRDefault="00C21716" w:rsidP="00C21716">
      <w:pPr>
        <w:pStyle w:val="af4"/>
        <w:jc w:val="center"/>
      </w:pPr>
      <w:r>
        <w:t xml:space="preserve">Figure </w:t>
      </w:r>
      <w:fldSimple w:instr=" SEQ Figure \* ARABIC ">
        <w:r w:rsidR="00B0292D">
          <w:rPr>
            <w:noProof/>
          </w:rPr>
          <w:t>9</w:t>
        </w:r>
      </w:fldSimple>
    </w:p>
    <w:p w14:paraId="6074F999" w14:textId="076F7952" w:rsidR="000C720C" w:rsidRDefault="00CC3DC6" w:rsidP="00E3134B">
      <w:pPr>
        <w:ind w:firstLine="420"/>
      </w:pPr>
      <w:r>
        <w:rPr>
          <w:rFonts w:hint="eastAsia"/>
        </w:rPr>
        <w:t>B</w:t>
      </w:r>
      <w:r>
        <w:t>ecause r-squares for the regression lines are greater than 80%. I</w:t>
      </w:r>
      <w:r>
        <w:rPr>
          <w:rFonts w:hint="eastAsia"/>
        </w:rPr>
        <w:t>t</w:t>
      </w:r>
      <w:r>
        <w:t xml:space="preserve"> could be considered as a strong evidence that the regression line could be accepted.</w:t>
      </w:r>
    </w:p>
    <w:p w14:paraId="338AF8C9" w14:textId="62A40EDA" w:rsidR="00DA0619" w:rsidRDefault="008729D3" w:rsidP="00E3134B">
      <w:pPr>
        <w:ind w:firstLine="420"/>
      </w:pPr>
      <w:r>
        <w:t xml:space="preserve">Generally, the intersection of labor supply and labor demand is the static equilibrium. But, in reality, people only can observe the wage in this period, instead of the gap between the labor </w:t>
      </w:r>
      <w:r>
        <w:lastRenderedPageBreak/>
        <w:t xml:space="preserve">supply and labor demand. This will lead to </w:t>
      </w:r>
      <w:r w:rsidR="00DA0619">
        <w:t>disordered oscillation around equilibrium point (Y*, Q*). To illustrate this dynamic process, we set a difference function to express the relationship between the P in this period (P(t)) and the P in the next period (P(t+1))</w:t>
      </w:r>
      <w:r w:rsidR="00CC3DC6">
        <w:t>. For the Chilean wage difference function, we gain:</w:t>
      </w:r>
    </w:p>
    <w:p w14:paraId="22E5EDC5" w14:textId="3325885A" w:rsidR="00691F31" w:rsidRPr="005A2821" w:rsidRDefault="002F7B02" w:rsidP="005A2821">
      <w:pPr>
        <w:spacing w:line="600" w:lineRule="auto"/>
        <w:rPr>
          <w:szCs w:val="24"/>
        </w:rPr>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iCs/>
                    </w:rPr>
                  </m:ctrlPr>
                </m:dPr>
                <m:e>
                  <m:r>
                    <w:rPr>
                      <w:rFonts w:ascii="Cambria Math" w:hAnsi="Cambria Math"/>
                    </w:rPr>
                    <m:t>t</m:t>
                  </m:r>
                </m:e>
              </m:d>
              <m:r>
                <w:rPr>
                  <w:rFonts w:ascii="Cambria Math" w:hAnsi="Cambria Math"/>
                </w:rPr>
                <m:t xml:space="preserve">= </m:t>
              </m:r>
              <m:f>
                <m:fPr>
                  <m:ctrlPr>
                    <w:rPr>
                      <w:rFonts w:ascii="Cambria Math" w:hAnsi="Cambria Math"/>
                      <w:i/>
                      <w:iCs/>
                    </w:rPr>
                  </m:ctrlPr>
                </m:fPr>
                <m:num>
                  <m:r>
                    <w:rPr>
                      <w:rFonts w:ascii="Cambria Math" w:hAnsi="Cambria Math"/>
                    </w:rPr>
                    <m:t>7576.3+133980</m:t>
                  </m:r>
                </m:num>
                <m:den>
                  <m:r>
                    <w:rPr>
                      <w:rFonts w:ascii="Cambria Math" w:hAnsi="Cambria Math"/>
                    </w:rPr>
                    <m:t>0.0165</m:t>
                  </m:r>
                </m:den>
              </m:f>
              <m:r>
                <w:rPr>
                  <w:rFonts w:ascii="Cambria Math" w:hAnsi="Cambria Math"/>
                </w:rPr>
                <m:t>+</m:t>
              </m:r>
              <m:d>
                <m:dPr>
                  <m:ctrlPr>
                    <w:rPr>
                      <w:rFonts w:ascii="Cambria Math" w:hAnsi="Cambria Math"/>
                      <w:i/>
                      <w:iCs/>
                    </w:rPr>
                  </m:ctrlPr>
                </m:dPr>
                <m:e>
                  <m:f>
                    <m:fPr>
                      <m:ctrlPr>
                        <w:rPr>
                          <w:rFonts w:ascii="Cambria Math" w:hAnsi="Cambria Math"/>
                          <w:i/>
                          <w:iCs/>
                        </w:rPr>
                      </m:ctrlPr>
                    </m:fPr>
                    <m:num>
                      <m:r>
                        <w:rPr>
                          <w:rFonts w:ascii="Cambria Math" w:hAnsi="Cambria Math"/>
                        </w:rPr>
                        <m:t>0.0069</m:t>
                      </m:r>
                    </m:num>
                    <m:den>
                      <m:r>
                        <w:rPr>
                          <w:rFonts w:ascii="Cambria Math" w:hAnsi="Cambria Math"/>
                        </w:rPr>
                        <m:t>0.0165</m:t>
                      </m:r>
                    </m:den>
                  </m:f>
                </m:e>
              </m:d>
              <m:r>
                <w:rPr>
                  <w:rFonts w:ascii="Cambria Math" w:hAnsi="Cambria Math"/>
                </w:rPr>
                <m:t>*p</m:t>
              </m:r>
              <m:d>
                <m:dPr>
                  <m:ctrlPr>
                    <w:rPr>
                      <w:rFonts w:ascii="Cambria Math" w:hAnsi="Cambria Math"/>
                      <w:i/>
                    </w:rPr>
                  </m:ctrlPr>
                </m:dPr>
                <m:e>
                  <m:r>
                    <w:rPr>
                      <w:rFonts w:ascii="Cambria Math" w:hAnsi="Cambria Math"/>
                    </w:rPr>
                    <m:t>t-1</m:t>
                  </m:r>
                </m:e>
              </m:d>
              <m:r>
                <w:rPr>
                  <w:rFonts w:ascii="Cambria Math" w:hAnsi="Cambria Math"/>
                </w:rPr>
                <m:t xml:space="preserve"> #</m:t>
              </m:r>
              <m:r>
                <w:rPr>
                  <w:rFonts w:ascii="Cambria Math" w:hAnsi="Cambria Math" w:cs="Times New Roman"/>
                  <w:i/>
                  <w:szCs w:val="24"/>
                </w:rPr>
                <w:fldChar w:fldCharType="begin"/>
              </m:r>
              <m:r>
                <m:rPr>
                  <m:sty m:val="p"/>
                </m:rPr>
                <w:rPr>
                  <w:rFonts w:ascii="Cambria Math" w:hAnsi="Cambria Math" w:cs="Times New Roman"/>
                  <w:szCs w:val="24"/>
                </w:rPr>
                <m:t xml:space="preserve"> AUTONUM  \* GB2 </m:t>
              </m:r>
              <m:r>
                <w:rPr>
                  <w:rFonts w:ascii="Cambria Math" w:hAnsi="Cambria Math" w:cs="Times New Roman"/>
                  <w:i/>
                  <w:szCs w:val="24"/>
                </w:rPr>
                <w:fldChar w:fldCharType="end"/>
              </m:r>
              <m:ctrlPr>
                <w:rPr>
                  <w:rFonts w:ascii="Cambria Math" w:hAnsi="Cambria Math" w:cs="Times New Roman"/>
                  <w:i/>
                  <w:szCs w:val="24"/>
                </w:rPr>
              </m:ctrlPr>
            </m:e>
          </m:eqArr>
        </m:oMath>
      </m:oMathPara>
    </w:p>
    <w:p w14:paraId="2F242C5F" w14:textId="48C853FF" w:rsidR="00691F31" w:rsidRDefault="00691F31" w:rsidP="00E3134B">
      <w:pPr>
        <w:pStyle w:val="2"/>
        <w:spacing w:after="163" w:line="480" w:lineRule="auto"/>
      </w:pPr>
      <w:bookmarkStart w:id="27" w:name="_Toc63754295"/>
      <w:r w:rsidRPr="00E648E6">
        <w:t>The Solution of Model :</w:t>
      </w:r>
      <w:bookmarkEnd w:id="27"/>
    </w:p>
    <w:p w14:paraId="108DE5F5" w14:textId="2172F5F8" w:rsidR="00E4693C" w:rsidRDefault="00CC3DC6" w:rsidP="00E4693C">
      <w:pPr>
        <w:spacing w:after="240"/>
        <w:ind w:firstLine="420"/>
      </w:pPr>
      <w:r>
        <w:t xml:space="preserve">Use this difference function to observe the travel path of this P which can be influenced by the last period P, we found </w:t>
      </w:r>
      <w:r w:rsidRPr="00217C94">
        <w:t>the fig-</w:t>
      </w:r>
      <w:r w:rsidR="00217C94" w:rsidRPr="00217C94">
        <w:t>11</w:t>
      </w:r>
      <w:r w:rsidR="00012686" w:rsidRPr="00217C94">
        <w:t>.</w:t>
      </w:r>
      <w:r w:rsidR="00012686">
        <w:t xml:space="preserve"> From thi</w:t>
      </w:r>
      <w:r w:rsidR="0040074A">
        <w:t>s figure, we can find the P(t) is converging to the P*</w:t>
      </w:r>
      <w:r w:rsidR="0040074A">
        <w:rPr>
          <w:rFonts w:hint="eastAsia"/>
        </w:rPr>
        <w:t>,</w:t>
      </w:r>
      <w:r w:rsidR="0040074A">
        <w:t xml:space="preserve"> </w:t>
      </w:r>
      <w:r w:rsidR="0040074A">
        <w:rPr>
          <w:rFonts w:hint="eastAsia"/>
        </w:rPr>
        <w:t>a</w:t>
      </w:r>
      <w:r w:rsidR="0040074A">
        <w:t>nd the fig-</w:t>
      </w:r>
      <w:r w:rsidR="00217C94">
        <w:t>12</w:t>
      </w:r>
      <w:r w:rsidR="0040074A">
        <w:t>, also can show this trend.</w:t>
      </w:r>
    </w:p>
    <w:p w14:paraId="0DF11299" w14:textId="0456B2E2" w:rsidR="00C21716" w:rsidRDefault="00D775B5" w:rsidP="00C21716">
      <w:pPr>
        <w:keepNext/>
        <w:jc w:val="center"/>
      </w:pPr>
      <w:r w:rsidRPr="0040074A">
        <w:rPr>
          <w:noProof/>
        </w:rPr>
        <w:drawing>
          <wp:anchor distT="0" distB="0" distL="114300" distR="114300" simplePos="0" relativeHeight="251665408" behindDoc="0" locked="0" layoutInCell="1" allowOverlap="1" wp14:anchorId="3A223F67" wp14:editId="2EE9B51B">
            <wp:simplePos x="0" y="0"/>
            <wp:positionH relativeFrom="margin">
              <wp:align>right</wp:align>
            </wp:positionH>
            <wp:positionV relativeFrom="paragraph">
              <wp:posOffset>221</wp:posOffset>
            </wp:positionV>
            <wp:extent cx="2790000" cy="1728000"/>
            <wp:effectExtent l="0" t="0" r="0" b="571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2"/>
                    <a:stretch/>
                  </pic:blipFill>
                  <pic:spPr bwMode="auto">
                    <a:xfrm>
                      <a:off x="0" y="0"/>
                      <a:ext cx="2790000" cy="1728000"/>
                    </a:xfrm>
                    <a:prstGeom prst="rect">
                      <a:avLst/>
                    </a:prstGeom>
                    <a:noFill/>
                    <a:ln>
                      <a:noFill/>
                    </a:ln>
                    <a:extLst>
                      <a:ext uri="{53640926-AAD7-44D8-BBD7-CCE9431645EC}">
                        <a14:shadowObscured xmlns:a14="http://schemas.microsoft.com/office/drawing/2010/main"/>
                      </a:ext>
                    </a:extLst>
                  </pic:spPr>
                </pic:pic>
              </a:graphicData>
            </a:graphic>
          </wp:anchor>
        </w:drawing>
      </w:r>
      <w:r w:rsidR="0040074A" w:rsidRPr="0040074A">
        <w:rPr>
          <w:iCs/>
          <w:noProof/>
        </w:rPr>
        <w:drawing>
          <wp:anchor distT="0" distB="0" distL="114300" distR="114300" simplePos="0" relativeHeight="251664384" behindDoc="0" locked="0" layoutInCell="1" allowOverlap="1" wp14:anchorId="2C9B28E4" wp14:editId="63F4544A">
            <wp:simplePos x="0" y="0"/>
            <wp:positionH relativeFrom="margin">
              <wp:align>left</wp:align>
            </wp:positionH>
            <wp:positionV relativeFrom="paragraph">
              <wp:posOffset>579</wp:posOffset>
            </wp:positionV>
            <wp:extent cx="2804400" cy="162000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4400" cy="1620000"/>
                    </a:xfrm>
                    <a:prstGeom prst="rect">
                      <a:avLst/>
                    </a:prstGeom>
                    <a:noFill/>
                    <a:ln>
                      <a:noFill/>
                    </a:ln>
                  </pic:spPr>
                </pic:pic>
              </a:graphicData>
            </a:graphic>
          </wp:anchor>
        </w:drawing>
      </w:r>
    </w:p>
    <w:p w14:paraId="4ADAB123" w14:textId="72B17C87" w:rsidR="00CC3DC6" w:rsidRDefault="00C21716" w:rsidP="00D775B5">
      <w:pPr>
        <w:pStyle w:val="af4"/>
      </w:pPr>
      <w:r>
        <w:t xml:space="preserve">Figure </w:t>
      </w:r>
      <w:fldSimple w:instr=" SEQ Figure \* ARABIC ">
        <w:r w:rsidR="00B0292D">
          <w:rPr>
            <w:noProof/>
          </w:rPr>
          <w:t>10</w:t>
        </w:r>
      </w:fldSimple>
      <w:r w:rsidR="00D775B5">
        <w:t xml:space="preserve"> &amp;</w:t>
      </w:r>
      <w:r>
        <w:t xml:space="preserve"> </w:t>
      </w:r>
      <w:fldSimple w:instr=" SEQ Figure \* ARABIC ">
        <w:r w:rsidR="00B0292D">
          <w:rPr>
            <w:noProof/>
          </w:rPr>
          <w:t>11</w:t>
        </w:r>
      </w:fldSimple>
    </w:p>
    <w:p w14:paraId="24EC71AC" w14:textId="0D633352" w:rsidR="004B042E" w:rsidRDefault="00691F31" w:rsidP="00217C94">
      <w:pPr>
        <w:spacing w:after="240"/>
        <w:ind w:firstLine="420"/>
      </w:pPr>
      <w:r>
        <w:t>However</w:t>
      </w:r>
      <w:r>
        <w:rPr>
          <w:rFonts w:hint="eastAsia"/>
        </w:rPr>
        <w:t>,</w:t>
      </w:r>
      <w:r>
        <w:t xml:space="preserve"> on the other hand, when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b</m:t>
                </m:r>
              </m:den>
            </m:f>
          </m:e>
        </m:d>
        <m:r>
          <w:rPr>
            <w:rFonts w:ascii="Cambria Math" w:hAnsi="Cambria Math"/>
          </w:rPr>
          <m:t>&gt;1</m:t>
        </m:r>
      </m:oMath>
      <w:r w:rsidR="00892AF6">
        <w:t>, the equilibrium will impossibly be achieved, the path of P will diverge from P*.</w:t>
      </w:r>
    </w:p>
    <w:p w14:paraId="083FE9B9" w14:textId="58C4BD24" w:rsidR="00892AF6" w:rsidRDefault="00892AF6" w:rsidP="00E3134B">
      <w:pPr>
        <w:pStyle w:val="2"/>
        <w:spacing w:after="163" w:line="480" w:lineRule="auto"/>
      </w:pPr>
      <w:bookmarkStart w:id="28" w:name="_Toc63754296"/>
      <w:r>
        <w:t xml:space="preserve">Model </w:t>
      </w:r>
      <w:r w:rsidR="00FA2488">
        <w:t>A</w:t>
      </w:r>
      <w:r>
        <w:t>nalysis</w:t>
      </w:r>
      <w:bookmarkEnd w:id="28"/>
    </w:p>
    <w:p w14:paraId="016BBAED" w14:textId="0BF06AEF" w:rsidR="00DA0619" w:rsidRDefault="00892AF6" w:rsidP="00217C94">
      <w:pPr>
        <w:ind w:firstLine="420"/>
      </w:pPr>
      <w:r>
        <w:t xml:space="preserve">This model can explain the existence the influence of time lag, especially in the labor market the skill training will take a long time, but the demand always </w:t>
      </w:r>
      <w:r w:rsidR="00E3134B">
        <w:t>changes</w:t>
      </w:r>
      <w:r>
        <w:t xml:space="preserve"> easily.</w:t>
      </w:r>
    </w:p>
    <w:p w14:paraId="1DE41C20" w14:textId="3EA0338B" w:rsidR="00FE03E5" w:rsidRPr="00E648E6" w:rsidRDefault="00FE03E5" w:rsidP="00E3134B">
      <w:pPr>
        <w:pStyle w:val="1"/>
        <w:spacing w:line="720" w:lineRule="auto"/>
      </w:pPr>
      <w:bookmarkStart w:id="29" w:name="_Toc63754297"/>
      <w:r w:rsidRPr="00E648E6">
        <w:t>T</w:t>
      </w:r>
      <w:r w:rsidRPr="00E648E6">
        <w:rPr>
          <w:rFonts w:hint="eastAsia"/>
        </w:rPr>
        <w:t>he</w:t>
      </w:r>
      <w:r w:rsidRPr="00E648E6">
        <w:t xml:space="preserve"> </w:t>
      </w:r>
      <w:r w:rsidR="00892AF6">
        <w:t>Tax Policy</w:t>
      </w:r>
      <w:bookmarkEnd w:id="29"/>
      <w:r w:rsidR="00892AF6">
        <w:t xml:space="preserve"> </w:t>
      </w:r>
    </w:p>
    <w:p w14:paraId="1978AC2C" w14:textId="28CA2999" w:rsidR="00FE03E5" w:rsidRDefault="00FE03E5" w:rsidP="00E3134B">
      <w:pPr>
        <w:ind w:firstLine="420"/>
        <w:rPr>
          <w:rFonts w:cs="Times New Roman"/>
          <w:spacing w:val="2"/>
          <w:szCs w:val="24"/>
          <w:shd w:val="clear" w:color="auto" w:fill="FFFFFF"/>
        </w:rPr>
      </w:pPr>
      <w:r>
        <w:rPr>
          <w:rFonts w:cs="Times New Roman"/>
          <w:szCs w:val="24"/>
        </w:rPr>
        <w:t xml:space="preserve">The second difficulty is inequity of higher education opportunity, but the essential of inequity of education access is inequitable wealth distribution. Although we see a high enrollment rate, 91%, in Chilean higher education system, in fact, most part of student from low-income family has be eliminated in secondary and primary school. 32.6% of dropout student comes from the lowest socio-economic status </w:t>
      </w:r>
      <w:r w:rsidRPr="000F60D4">
        <w:rPr>
          <w:rFonts w:cs="Times New Roman"/>
          <w:szCs w:val="24"/>
        </w:rPr>
        <w:t>(</w:t>
      </w:r>
      <w:r w:rsidRPr="000F60D4">
        <w:rPr>
          <w:rFonts w:hint="eastAsia"/>
          <w:color w:val="000000"/>
          <w:shd w:val="clear" w:color="auto" w:fill="FFFFFF"/>
        </w:rPr>
        <w:t>C</w:t>
      </w:r>
      <w:r w:rsidR="000F60D4" w:rsidRPr="000F60D4">
        <w:rPr>
          <w:color w:val="000000"/>
          <w:shd w:val="clear" w:color="auto" w:fill="FFFFFF"/>
        </w:rPr>
        <w:t>asen</w:t>
      </w:r>
      <w:r w:rsidRPr="000F60D4">
        <w:rPr>
          <w:rFonts w:hint="eastAsia"/>
          <w:color w:val="000000"/>
          <w:shd w:val="clear" w:color="auto" w:fill="FFFFFF"/>
        </w:rPr>
        <w:t xml:space="preserve"> 2013).</w:t>
      </w:r>
      <w:r w:rsidRPr="000F60D4">
        <w:rPr>
          <w:rFonts w:cs="Times New Roman"/>
          <w:szCs w:val="24"/>
        </w:rPr>
        <w:t xml:space="preserve"> Besides</w:t>
      </w:r>
      <w:r>
        <w:rPr>
          <w:rFonts w:cs="Times New Roman"/>
          <w:szCs w:val="24"/>
        </w:rPr>
        <w:t>, based on ‘s report, the biggest limit of human capital expansion is imbalance distribution of education investment. The education investment from private sector is four time</w:t>
      </w:r>
      <w:r w:rsidR="00217C94">
        <w:rPr>
          <w:rFonts w:cs="Times New Roman"/>
          <w:szCs w:val="24"/>
        </w:rPr>
        <w:t>s</w:t>
      </w:r>
      <w:r>
        <w:rPr>
          <w:rFonts w:cs="Times New Roman"/>
          <w:szCs w:val="24"/>
        </w:rPr>
        <w:t xml:space="preserve"> greater than that from the public.</w:t>
      </w:r>
      <w:r>
        <w:rPr>
          <w:rFonts w:hint="eastAsia"/>
        </w:rPr>
        <w:t xml:space="preserve"> </w:t>
      </w:r>
      <w:r>
        <w:rPr>
          <w:rFonts w:cs="Times New Roman"/>
          <w:szCs w:val="24"/>
        </w:rPr>
        <w:t xml:space="preserve">This can </w:t>
      </w:r>
      <w:r>
        <w:rPr>
          <w:rFonts w:cs="Times New Roman"/>
          <w:szCs w:val="24"/>
        </w:rPr>
        <w:lastRenderedPageBreak/>
        <w:t xml:space="preserve">also explain why Chilean R </w:t>
      </w:r>
      <w:r w:rsidRPr="00217C94">
        <w:rPr>
          <w:rFonts w:cs="Times New Roman"/>
          <w:szCs w:val="24"/>
        </w:rPr>
        <w:t>index</w:t>
      </w:r>
      <w:r w:rsidR="000F60D4" w:rsidRPr="00217C94">
        <w:rPr>
          <w:rFonts w:cs="Times New Roman"/>
          <w:szCs w:val="24"/>
        </w:rPr>
        <w:t xml:space="preserve"> </w:t>
      </w:r>
      <w:r w:rsidRPr="00217C94">
        <w:rPr>
          <w:rFonts w:cs="Times New Roman"/>
          <w:szCs w:val="24"/>
        </w:rPr>
        <w:t>(fig-</w:t>
      </w:r>
      <w:r w:rsidR="00217C94" w:rsidRPr="00217C94">
        <w:rPr>
          <w:rFonts w:cs="Times New Roman"/>
          <w:szCs w:val="24"/>
        </w:rPr>
        <w:t>7</w:t>
      </w:r>
      <w:r w:rsidRPr="00217C94">
        <w:rPr>
          <w:rFonts w:cs="Times New Roman"/>
          <w:szCs w:val="24"/>
        </w:rPr>
        <w:t>) is</w:t>
      </w:r>
      <w:r>
        <w:rPr>
          <w:rFonts w:cs="Times New Roman"/>
          <w:szCs w:val="24"/>
        </w:rPr>
        <w:t xml:space="preserve"> lowest, because the potential and qualified researchers are selected by family income rather than capacity for learning. Therefore, before we address education distribution imbalance, </w:t>
      </w:r>
      <w:r>
        <w:rPr>
          <w:rFonts w:cs="Times New Roman"/>
          <w:spacing w:val="2"/>
          <w:szCs w:val="24"/>
          <w:shd w:val="clear" w:color="auto" w:fill="FFFFFF"/>
        </w:rPr>
        <w:t>equity of income and wealth bears the brunt.</w:t>
      </w:r>
    </w:p>
    <w:p w14:paraId="55DF62BF" w14:textId="77777777" w:rsidR="00C21716" w:rsidRDefault="00BA59AC" w:rsidP="00C21716">
      <w:pPr>
        <w:keepNext/>
        <w:jc w:val="center"/>
      </w:pPr>
      <w:r>
        <w:rPr>
          <w:rFonts w:cs="Times New Roman"/>
          <w:noProof/>
          <w:spacing w:val="2"/>
          <w:szCs w:val="24"/>
          <w:shd w:val="clear" w:color="auto" w:fill="FFFFFF"/>
        </w:rPr>
        <w:drawing>
          <wp:inline distT="0" distB="0" distL="0" distR="0" wp14:anchorId="0E290DC8" wp14:editId="4E21DC32">
            <wp:extent cx="4676775" cy="45485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8517" cy="4560008"/>
                    </a:xfrm>
                    <a:prstGeom prst="rect">
                      <a:avLst/>
                    </a:prstGeom>
                    <a:noFill/>
                    <a:ln>
                      <a:noFill/>
                    </a:ln>
                  </pic:spPr>
                </pic:pic>
              </a:graphicData>
            </a:graphic>
          </wp:inline>
        </w:drawing>
      </w:r>
    </w:p>
    <w:p w14:paraId="4BD3D8C0" w14:textId="7D129C4B" w:rsidR="00E4693C" w:rsidRPr="00C21716" w:rsidRDefault="00C21716" w:rsidP="00C21716">
      <w:pPr>
        <w:pStyle w:val="af4"/>
        <w:jc w:val="center"/>
      </w:pPr>
      <w:r>
        <w:t xml:space="preserve">Figure </w:t>
      </w:r>
      <w:fldSimple w:instr=" SEQ Figure \* ARABIC ">
        <w:r w:rsidR="00B0292D">
          <w:rPr>
            <w:noProof/>
          </w:rPr>
          <w:t>12</w:t>
        </w:r>
      </w:fldSimple>
    </w:p>
    <w:p w14:paraId="64BE4BC5" w14:textId="2D99E737" w:rsidR="00FE03E5" w:rsidRDefault="00FE03E5" w:rsidP="00E3134B">
      <w:pPr>
        <w:ind w:firstLine="420"/>
        <w:rPr>
          <w:rFonts w:cs="Times New Roman"/>
          <w:spacing w:val="2"/>
          <w:szCs w:val="24"/>
          <w:shd w:val="clear" w:color="auto" w:fill="FFFFFF"/>
        </w:rPr>
      </w:pPr>
      <w:r>
        <w:rPr>
          <w:rFonts w:cs="Times New Roman"/>
          <w:spacing w:val="2"/>
          <w:szCs w:val="24"/>
          <w:shd w:val="clear" w:color="auto" w:fill="FFFFFF"/>
        </w:rPr>
        <w:t>Compared with the OECD average total tax burden of GDP, that number for Chile is only 16% of GDP. Although the top personal income tax rate is high,</w:t>
      </w:r>
      <w:r w:rsidR="00217C94">
        <w:rPr>
          <w:rFonts w:cs="Times New Roman"/>
          <w:spacing w:val="2"/>
          <w:szCs w:val="24"/>
          <w:shd w:val="clear" w:color="auto" w:fill="FFFFFF"/>
        </w:rPr>
        <w:t xml:space="preserve"> </w:t>
      </w:r>
      <w:r>
        <w:rPr>
          <w:rFonts w:cs="Times New Roman"/>
          <w:spacing w:val="2"/>
          <w:szCs w:val="24"/>
          <w:shd w:val="clear" w:color="auto" w:fill="FFFFFF"/>
        </w:rPr>
        <w:t>40%, the existence of loopholes in current tax system causes total personal income taxes only contribute to less than1.6% of GDP. Besides, the</w:t>
      </w:r>
      <w:r>
        <w:rPr>
          <w:rFonts w:ascii="Georgia" w:hAnsi="Georgia"/>
          <w:color w:val="2E2E2E"/>
          <w:sz w:val="27"/>
          <w:szCs w:val="27"/>
        </w:rPr>
        <w:t xml:space="preserve"> </w:t>
      </w:r>
      <w:r>
        <w:rPr>
          <w:rFonts w:cs="Times New Roman"/>
          <w:spacing w:val="2"/>
          <w:szCs w:val="24"/>
          <w:shd w:val="clear" w:color="auto" w:fill="FFFFFF"/>
        </w:rPr>
        <w:t xml:space="preserve">high levels of tax compliance also lead to large public profit flowing to the private sector. </w:t>
      </w:r>
    </w:p>
    <w:p w14:paraId="4F6E4CEF" w14:textId="4A6E807D" w:rsidR="00FE03E5" w:rsidRDefault="00FE03E5" w:rsidP="00E3134B">
      <w:pPr>
        <w:ind w:firstLine="420"/>
        <w:rPr>
          <w:rFonts w:cs="Times New Roman"/>
          <w:spacing w:val="2"/>
          <w:szCs w:val="24"/>
          <w:shd w:val="clear" w:color="auto" w:fill="FFFFFF"/>
        </w:rPr>
      </w:pPr>
      <w:r>
        <w:rPr>
          <w:rFonts w:cs="Times New Roman"/>
          <w:spacing w:val="2"/>
          <w:szCs w:val="24"/>
          <w:shd w:val="clear" w:color="auto" w:fill="FFFFFF"/>
        </w:rPr>
        <w:t xml:space="preserve">To address the issue of flaws in Chilean tax systems, several suggestions can be made for Chile to carry out sound tax reforms that benefit the country as a whole. The current tax structure of Chile exists multiple loopholes and untaxed areas that creates a pro-elite society within the country (López &amp; Miller 2008). The lack of tax policy that targets income and corporate revenue result in Chilean’s tax structure to accentuate its existing inequality instead of being its limiting factor. </w:t>
      </w:r>
    </w:p>
    <w:p w14:paraId="3801942F" w14:textId="567F1836" w:rsidR="00FE03E5" w:rsidRDefault="00FE03E5" w:rsidP="00E3134B">
      <w:pPr>
        <w:ind w:firstLine="420"/>
        <w:rPr>
          <w:rFonts w:cs="Times New Roman"/>
          <w:spacing w:val="2"/>
          <w:szCs w:val="24"/>
          <w:shd w:val="clear" w:color="auto" w:fill="FFFFFF"/>
        </w:rPr>
      </w:pPr>
      <w:r>
        <w:rPr>
          <w:rFonts w:cs="Times New Roman"/>
          <w:spacing w:val="2"/>
          <w:szCs w:val="24"/>
          <w:shd w:val="clear" w:color="auto" w:fill="FFFFFF"/>
        </w:rPr>
        <w:t xml:space="preserve">The main obstacle of meaningful tax reform for the Chilean’s government is the threat towards the benefits of elites it poses. Tax policy that decreases equality provides more households spending power which improves economic growth in most cases (Biswas et al. 2017). Therefore, it can be argued that despite short term losses for elite, the appropriate tax reforms can help Chile remains its competitiveness in the world economy and gain new sustainable </w:t>
      </w:r>
      <w:r>
        <w:rPr>
          <w:rFonts w:cs="Times New Roman"/>
          <w:spacing w:val="2"/>
          <w:szCs w:val="24"/>
          <w:shd w:val="clear" w:color="auto" w:fill="FFFFFF"/>
        </w:rPr>
        <w:lastRenderedPageBreak/>
        <w:t xml:space="preserve">fields of economic growth when the demand of its population increases. </w:t>
      </w:r>
    </w:p>
    <w:p w14:paraId="750DA750" w14:textId="25B4FCC3" w:rsidR="00FE03E5" w:rsidRDefault="00FE03E5" w:rsidP="00E3134B">
      <w:pPr>
        <w:ind w:firstLine="420"/>
        <w:rPr>
          <w:rFonts w:cs="Times New Roman"/>
          <w:spacing w:val="2"/>
          <w:szCs w:val="24"/>
          <w:shd w:val="clear" w:color="auto" w:fill="FFFFFF"/>
        </w:rPr>
      </w:pPr>
      <w:r>
        <w:rPr>
          <w:rFonts w:cs="Times New Roman"/>
          <w:spacing w:val="2"/>
          <w:szCs w:val="24"/>
          <w:shd w:val="clear" w:color="auto" w:fill="FFFFFF"/>
        </w:rPr>
        <w:t xml:space="preserve">Currently, Chile’s tax structure focuses on utilizing </w:t>
      </w:r>
      <w:r w:rsidR="00E3134B">
        <w:rPr>
          <w:rFonts w:cs="Times New Roman"/>
          <w:spacing w:val="2"/>
          <w:szCs w:val="24"/>
          <w:shd w:val="clear" w:color="auto" w:fill="FFFFFF"/>
        </w:rPr>
        <w:t>V</w:t>
      </w:r>
      <w:r>
        <w:rPr>
          <w:rFonts w:cs="Times New Roman"/>
          <w:spacing w:val="2"/>
          <w:szCs w:val="24"/>
          <w:shd w:val="clear" w:color="auto" w:fill="FFFFFF"/>
        </w:rPr>
        <w:t>alue-</w:t>
      </w:r>
      <w:r w:rsidR="00E3134B">
        <w:rPr>
          <w:rFonts w:cs="Times New Roman"/>
          <w:spacing w:val="2"/>
          <w:szCs w:val="24"/>
          <w:shd w:val="clear" w:color="auto" w:fill="FFFFFF"/>
        </w:rPr>
        <w:t>A</w:t>
      </w:r>
      <w:r>
        <w:rPr>
          <w:rFonts w:cs="Times New Roman"/>
          <w:spacing w:val="2"/>
          <w:szCs w:val="24"/>
          <w:shd w:val="clear" w:color="auto" w:fill="FFFFFF"/>
        </w:rPr>
        <w:t xml:space="preserve">dded </w:t>
      </w:r>
      <w:r w:rsidR="00E3134B">
        <w:rPr>
          <w:rFonts w:cs="Times New Roman"/>
          <w:spacing w:val="2"/>
          <w:szCs w:val="24"/>
          <w:shd w:val="clear" w:color="auto" w:fill="FFFFFF"/>
        </w:rPr>
        <w:t>T</w:t>
      </w:r>
      <w:r>
        <w:rPr>
          <w:rFonts w:cs="Times New Roman"/>
          <w:spacing w:val="2"/>
          <w:szCs w:val="24"/>
          <w:shd w:val="clear" w:color="auto" w:fill="FFFFFF"/>
        </w:rPr>
        <w:t xml:space="preserve">ax (VAT) which is a consumption tax for each stage of value adding from production to sale. VAT system result in evasion and lack of tax obligation in Chile at an estimated of 23% taxation not being upheld (Engel et al. 1999).  </w:t>
      </w:r>
    </w:p>
    <w:p w14:paraId="6E05F808" w14:textId="33A290F6" w:rsidR="00905487" w:rsidRPr="00E3134B" w:rsidRDefault="00FE03E5" w:rsidP="00E3134B">
      <w:pPr>
        <w:spacing w:after="240"/>
        <w:ind w:firstLine="420"/>
        <w:rPr>
          <w:rFonts w:cs="Times New Roman"/>
          <w:spacing w:val="2"/>
          <w:szCs w:val="24"/>
          <w:shd w:val="clear" w:color="auto" w:fill="FFFFFF"/>
        </w:rPr>
      </w:pPr>
      <w:r>
        <w:rPr>
          <w:rFonts w:cs="Times New Roman"/>
          <w:spacing w:val="2"/>
          <w:szCs w:val="24"/>
          <w:shd w:val="clear" w:color="auto" w:fill="FFFFFF"/>
        </w:rPr>
        <w:t xml:space="preserve">To prevent loopholes and create a taxation policy that the country’s fiscal system can effectively implement, we recommend Chile to adopt the </w:t>
      </w:r>
      <w:r w:rsidR="00E3134B">
        <w:rPr>
          <w:rFonts w:cs="Times New Roman"/>
          <w:spacing w:val="2"/>
          <w:szCs w:val="24"/>
          <w:shd w:val="clear" w:color="auto" w:fill="FFFFFF"/>
        </w:rPr>
        <w:t>A</w:t>
      </w:r>
      <w:r>
        <w:rPr>
          <w:rFonts w:cs="Times New Roman"/>
          <w:spacing w:val="2"/>
          <w:szCs w:val="24"/>
          <w:shd w:val="clear" w:color="auto" w:fill="FFFFFF"/>
        </w:rPr>
        <w:t xml:space="preserve">lternative </w:t>
      </w:r>
      <w:r w:rsidR="00E3134B">
        <w:rPr>
          <w:rFonts w:cs="Times New Roman"/>
          <w:spacing w:val="2"/>
          <w:szCs w:val="24"/>
          <w:shd w:val="clear" w:color="auto" w:fill="FFFFFF"/>
        </w:rPr>
        <w:t>M</w:t>
      </w:r>
      <w:r>
        <w:rPr>
          <w:rFonts w:cs="Times New Roman"/>
          <w:spacing w:val="2"/>
          <w:szCs w:val="24"/>
          <w:shd w:val="clear" w:color="auto" w:fill="FFFFFF"/>
        </w:rPr>
        <w:t xml:space="preserve">inimum </w:t>
      </w:r>
      <w:r w:rsidR="00E3134B">
        <w:rPr>
          <w:rFonts w:cs="Times New Roman"/>
          <w:spacing w:val="2"/>
          <w:szCs w:val="24"/>
          <w:shd w:val="clear" w:color="auto" w:fill="FFFFFF"/>
        </w:rPr>
        <w:t>T</w:t>
      </w:r>
      <w:r>
        <w:rPr>
          <w:rFonts w:cs="Times New Roman"/>
          <w:spacing w:val="2"/>
          <w:szCs w:val="24"/>
          <w:shd w:val="clear" w:color="auto" w:fill="FFFFFF"/>
        </w:rPr>
        <w:t xml:space="preserve">ax (AMT) policy that United States has implemented within its country. AMT disregards any deductions that taxpayer can claim to pay a fix amount of tax to the government, its adoption is fundamental towards progressive tax with minimal distortion to the market (Hines &amp; Logue 2014). The nature of AMT’s requirement of a certain level of minimal payment ensures that the Chilean’s government will have a steady projection for future tax revenues. The simplicity in its requirements makes its tax obligation hard to ignore and escape for the top income elites of Chile. Furthermore, it can be flexible by adopting different rates for varying level of income, restricting the growth of inequality within the country. </w:t>
      </w:r>
    </w:p>
    <w:p w14:paraId="1A5223AF" w14:textId="268C349F" w:rsidR="001818D9" w:rsidRPr="00E3134B" w:rsidRDefault="001818D9" w:rsidP="00E3134B">
      <w:pPr>
        <w:pStyle w:val="1"/>
        <w:spacing w:line="720" w:lineRule="auto"/>
      </w:pPr>
      <w:bookmarkStart w:id="30" w:name="_Toc63754298"/>
      <w:bookmarkStart w:id="31" w:name="_Toc58505783"/>
      <w:r w:rsidRPr="001818D9">
        <w:t xml:space="preserve">Implementation </w:t>
      </w:r>
      <w:r w:rsidR="00FA2488">
        <w:t>T</w:t>
      </w:r>
      <w:r w:rsidRPr="001818D9">
        <w:t>imeline</w:t>
      </w:r>
      <w:bookmarkEnd w:id="30"/>
    </w:p>
    <w:p w14:paraId="2BBDCC80" w14:textId="7143046D" w:rsidR="001818D9" w:rsidRPr="00C404E9" w:rsidRDefault="001818D9" w:rsidP="00E3134B">
      <w:pPr>
        <w:ind w:firstLine="420"/>
        <w:rPr>
          <w:rFonts w:cs="Times New Roman"/>
        </w:rPr>
      </w:pPr>
      <w:r w:rsidRPr="00C404E9">
        <w:rPr>
          <w:rFonts w:cs="Times New Roman"/>
        </w:rPr>
        <w:t xml:space="preserve">Through above models, we have already analyzed the higher education system and found out some problems. To improve current education system, </w:t>
      </w:r>
      <w:r w:rsidR="00F84ECC">
        <w:rPr>
          <w:rFonts w:cs="Times New Roman"/>
        </w:rPr>
        <w:t>we make a combination of policy and arrange a timeline.</w:t>
      </w:r>
    </w:p>
    <w:p w14:paraId="3027DE43" w14:textId="6AB283B0" w:rsidR="001818D9" w:rsidRPr="00C404E9" w:rsidRDefault="001818D9" w:rsidP="00F84ECC">
      <w:pPr>
        <w:ind w:firstLine="420"/>
        <w:rPr>
          <w:rFonts w:cs="Times New Roman"/>
        </w:rPr>
      </w:pPr>
      <w:r w:rsidRPr="00C404E9">
        <w:rPr>
          <w:rFonts w:cs="Times New Roman"/>
        </w:rPr>
        <w:t>Firstly, we think Chile should reform the</w:t>
      </w:r>
      <w:r w:rsidR="00F84ECC">
        <w:rPr>
          <w:rFonts w:cs="Times New Roman"/>
        </w:rPr>
        <w:t>ir</w:t>
      </w:r>
      <w:r w:rsidRPr="00C404E9">
        <w:rPr>
          <w:rFonts w:cs="Times New Roman"/>
        </w:rPr>
        <w:t xml:space="preserve"> tax system. </w:t>
      </w:r>
      <w:r w:rsidR="00D72291">
        <w:rPr>
          <w:rFonts w:cs="Times New Roman"/>
        </w:rPr>
        <w:t>T</w:t>
      </w:r>
      <w:r w:rsidR="00D72291" w:rsidRPr="00C404E9">
        <w:rPr>
          <w:rFonts w:cs="Times New Roman"/>
        </w:rPr>
        <w:t>he obsoleted taxation system</w:t>
      </w:r>
      <w:r w:rsidR="00D72291">
        <w:rPr>
          <w:rFonts w:cs="Times New Roman"/>
        </w:rPr>
        <w:t xml:space="preserve"> contributes t</w:t>
      </w:r>
      <w:r w:rsidR="00D72291" w:rsidRPr="00C404E9">
        <w:rPr>
          <w:rFonts w:cs="Times New Roman"/>
        </w:rPr>
        <w:t>he inequitable wealth distribution, which has discussed in the fourth model in detail.</w:t>
      </w:r>
      <w:r w:rsidR="00D72291">
        <w:rPr>
          <w:rFonts w:cs="Times New Roman"/>
        </w:rPr>
        <w:t xml:space="preserve"> Moreover, the Pandemic aggravate this inequity. </w:t>
      </w:r>
      <w:r w:rsidRPr="00C404E9">
        <w:rPr>
          <w:rFonts w:cs="Times New Roman"/>
        </w:rPr>
        <w:t xml:space="preserve">Deloitte research states that there exists gap between high-, medium-, and low-wage occupations </w:t>
      </w:r>
      <w:r w:rsidR="00F84ECC">
        <w:rPr>
          <w:rFonts w:cs="Times New Roman"/>
        </w:rPr>
        <w:t xml:space="preserve">in Chile </w:t>
      </w:r>
      <w:r w:rsidRPr="00C404E9">
        <w:rPr>
          <w:rFonts w:cs="Times New Roman"/>
        </w:rPr>
        <w:t xml:space="preserve">(Barua &amp; Buckley 2019).Some occupations and industries are restricted </w:t>
      </w:r>
      <w:r w:rsidR="00F84ECC">
        <w:rPr>
          <w:rFonts w:cs="Times New Roman"/>
        </w:rPr>
        <w:t>by</w:t>
      </w:r>
      <w:r w:rsidRPr="00C404E9">
        <w:rPr>
          <w:rFonts w:cs="Times New Roman"/>
        </w:rPr>
        <w:t xml:space="preserve"> the government regulation</w:t>
      </w:r>
      <w:r w:rsidR="00F84ECC">
        <w:rPr>
          <w:rFonts w:cs="Times New Roman"/>
        </w:rPr>
        <w:t>:</w:t>
      </w:r>
      <w:r w:rsidRPr="00C404E9">
        <w:rPr>
          <w:rFonts w:cs="Times New Roman"/>
        </w:rPr>
        <w:t xml:space="preserve"> social distance and lockdown, and these kinds of occupations and industries are in the recission status, among 22 major occupations fell by 40% due to the pandemic (Barua &amp; Buckley 2019). Compare to the low-income wage group, high income level group are not affected much, and it directly </w:t>
      </w:r>
      <w:r w:rsidR="00F84ECC">
        <w:rPr>
          <w:rFonts w:cs="Times New Roman"/>
        </w:rPr>
        <w:t>widen</w:t>
      </w:r>
      <w:r w:rsidRPr="00C404E9">
        <w:rPr>
          <w:rFonts w:cs="Times New Roman"/>
        </w:rPr>
        <w:t xml:space="preserve"> the gap between different income groups. Therefore, we suggest Chile to revolute their taxation system, then the government could have enough budget and fully prepared for the next implementation.</w:t>
      </w:r>
      <w:r w:rsidR="00884CA2">
        <w:rPr>
          <w:rFonts w:cs="Times New Roman"/>
        </w:rPr>
        <w:t xml:space="preserve"> Obviously, this policy will suffer the impugnment from rich people, but this will be the first step to fair society.   </w:t>
      </w:r>
    </w:p>
    <w:p w14:paraId="33FAABBA" w14:textId="59EAA5E4" w:rsidR="001818D9" w:rsidRDefault="001818D9" w:rsidP="00F3759B">
      <w:pPr>
        <w:ind w:firstLine="420"/>
        <w:rPr>
          <w:rFonts w:cs="Times New Roman"/>
        </w:rPr>
      </w:pPr>
      <w:r w:rsidRPr="00C404E9">
        <w:rPr>
          <w:rFonts w:cs="Times New Roman"/>
        </w:rPr>
        <w:t xml:space="preserve">Secondly, </w:t>
      </w:r>
      <w:r w:rsidR="00D72291">
        <w:rPr>
          <w:rFonts w:cs="Times New Roman"/>
        </w:rPr>
        <w:t>by funding money from the revolution of tax system, the government can have sufficient financial budget to invest higher education and industries. We h</w:t>
      </w:r>
      <w:r w:rsidR="00F3759B">
        <w:rPr>
          <w:rFonts w:cs="Times New Roman"/>
        </w:rPr>
        <w:t>ave</w:t>
      </w:r>
      <w:r w:rsidR="00D72291">
        <w:rPr>
          <w:rFonts w:cs="Times New Roman"/>
        </w:rPr>
        <w:t xml:space="preserve"> discussed how to </w:t>
      </w:r>
      <w:r w:rsidR="00F3759B">
        <w:rPr>
          <w:rFonts w:cs="Times New Roman"/>
        </w:rPr>
        <w:t xml:space="preserve">allocate human capital to achieve the most optimal economic output. </w:t>
      </w:r>
      <w:r w:rsidRPr="00C404E9">
        <w:rPr>
          <w:rFonts w:cs="Times New Roman"/>
        </w:rPr>
        <w:t xml:space="preserve">After that, the overall industry structure has been changed, this nation has turned from agricultural to industrial country. </w:t>
      </w:r>
      <w:r w:rsidR="00F3759B">
        <w:rPr>
          <w:rFonts w:cs="Times New Roman"/>
        </w:rPr>
        <w:t xml:space="preserve">Admittedly, in the short term, the agriculture population face a large scale of unemployment, but this labor will be absorbed by the manufacturing sectors. </w:t>
      </w:r>
      <w:r w:rsidRPr="00C404E9">
        <w:rPr>
          <w:rFonts w:cs="Times New Roman"/>
        </w:rPr>
        <w:t>Chang</w:t>
      </w:r>
      <w:r w:rsidR="00D72291">
        <w:rPr>
          <w:rFonts w:cs="Times New Roman"/>
        </w:rPr>
        <w:t>ing</w:t>
      </w:r>
      <w:r w:rsidRPr="00C404E9">
        <w:rPr>
          <w:rFonts w:cs="Times New Roman"/>
        </w:rPr>
        <w:t xml:space="preserve"> in the industrial structure means this nation would be better performed in GDP. With the popularization of higher education, the industry structure becomes more </w:t>
      </w:r>
      <w:r w:rsidR="00F3759B">
        <w:rPr>
          <w:rFonts w:cs="Times New Roman"/>
        </w:rPr>
        <w:t>effective</w:t>
      </w:r>
      <w:r w:rsidRPr="00C404E9">
        <w:rPr>
          <w:rFonts w:cs="Times New Roman"/>
        </w:rPr>
        <w:t xml:space="preserve">, </w:t>
      </w:r>
      <w:r w:rsidR="00F3759B">
        <w:rPr>
          <w:rFonts w:cs="Times New Roman"/>
        </w:rPr>
        <w:t xml:space="preserve">and </w:t>
      </w:r>
      <w:r w:rsidRPr="00C404E9">
        <w:rPr>
          <w:rFonts w:cs="Times New Roman"/>
        </w:rPr>
        <w:t xml:space="preserve">the nation could successfully </w:t>
      </w:r>
      <w:r w:rsidRPr="00C404E9">
        <w:rPr>
          <w:rFonts w:cs="Times New Roman"/>
        </w:rPr>
        <w:lastRenderedPageBreak/>
        <w:t>achieve the sufficient employment.</w:t>
      </w:r>
    </w:p>
    <w:p w14:paraId="19EAF9DE" w14:textId="77777777" w:rsidR="00F3759B" w:rsidRPr="00C404E9" w:rsidRDefault="00F3759B" w:rsidP="00F3759B">
      <w:pPr>
        <w:ind w:firstLine="420"/>
        <w:rPr>
          <w:rFonts w:cs="Times New Roman"/>
        </w:rPr>
      </w:pPr>
    </w:p>
    <w:p w14:paraId="77537DFF" w14:textId="713A731B" w:rsidR="001818D9" w:rsidRPr="00C404E9" w:rsidRDefault="001818D9" w:rsidP="00FA2488">
      <w:pPr>
        <w:ind w:firstLine="420"/>
        <w:rPr>
          <w:rFonts w:cs="Times New Roman"/>
        </w:rPr>
      </w:pPr>
      <w:r w:rsidRPr="00C404E9">
        <w:rPr>
          <w:rFonts w:cs="Times New Roman"/>
        </w:rPr>
        <w:t>Finally, we need to consider reality situation</w:t>
      </w:r>
      <w:r w:rsidR="00F3759B">
        <w:rPr>
          <w:rFonts w:cs="Times New Roman"/>
        </w:rPr>
        <w:t>-</w:t>
      </w:r>
      <w:r w:rsidRPr="00C404E9">
        <w:rPr>
          <w:rFonts w:cs="Times New Roman"/>
        </w:rPr>
        <w:t xml:space="preserve"> the </w:t>
      </w:r>
      <w:r w:rsidR="00217C94">
        <w:rPr>
          <w:rFonts w:cs="Times New Roman"/>
        </w:rPr>
        <w:t>time lag</w:t>
      </w:r>
      <w:r w:rsidRPr="00C404E9">
        <w:rPr>
          <w:rFonts w:cs="Times New Roman"/>
        </w:rPr>
        <w:t xml:space="preserve"> of the employment market. Because </w:t>
      </w:r>
      <w:r w:rsidR="00F3759B">
        <w:rPr>
          <w:rFonts w:cs="Times New Roman"/>
        </w:rPr>
        <w:t>trainin</w:t>
      </w:r>
      <w:r w:rsidR="00217C94">
        <w:rPr>
          <w:rFonts w:cs="Times New Roman"/>
        </w:rPr>
        <w:t>g a skilled work force</w:t>
      </w:r>
      <w:r w:rsidRPr="00C404E9">
        <w:rPr>
          <w:rFonts w:cs="Times New Roman"/>
        </w:rPr>
        <w:t xml:space="preserve"> takes a long</w:t>
      </w:r>
      <w:r w:rsidR="00F84ECC">
        <w:rPr>
          <w:rFonts w:cs="Times New Roman"/>
        </w:rPr>
        <w:t xml:space="preserve"> </w:t>
      </w:r>
      <w:r w:rsidR="00884CA2">
        <w:rPr>
          <w:rFonts w:cs="Times New Roman"/>
        </w:rPr>
        <w:t>time, or the growth of a new industry takes long time</w:t>
      </w:r>
      <w:r w:rsidRPr="00C404E9">
        <w:rPr>
          <w:rFonts w:cs="Times New Roman"/>
        </w:rPr>
        <w:t xml:space="preserve">. </w:t>
      </w:r>
      <w:r w:rsidR="00884CA2" w:rsidRPr="00C404E9">
        <w:rPr>
          <w:rFonts w:cs="Times New Roman"/>
        </w:rPr>
        <w:t>During this period, the labor market</w:t>
      </w:r>
      <w:r w:rsidR="00884CA2">
        <w:rPr>
          <w:rFonts w:cs="Times New Roman"/>
        </w:rPr>
        <w:t>,</w:t>
      </w:r>
      <w:r w:rsidR="00884CA2" w:rsidRPr="00C404E9">
        <w:rPr>
          <w:rFonts w:cs="Times New Roman"/>
        </w:rPr>
        <w:t xml:space="preserve"> demand greater</w:t>
      </w:r>
      <w:r w:rsidR="00884CA2">
        <w:rPr>
          <w:rFonts w:cs="Times New Roman"/>
        </w:rPr>
        <w:t xml:space="preserve"> or less</w:t>
      </w:r>
      <w:r w:rsidR="00884CA2" w:rsidRPr="00C404E9">
        <w:rPr>
          <w:rFonts w:cs="Times New Roman"/>
        </w:rPr>
        <w:t xml:space="preserve"> than </w:t>
      </w:r>
      <w:r w:rsidR="00884CA2">
        <w:rPr>
          <w:rFonts w:cs="Times New Roman"/>
        </w:rPr>
        <w:t>labor</w:t>
      </w:r>
      <w:r w:rsidR="00884CA2" w:rsidRPr="00C404E9">
        <w:rPr>
          <w:rFonts w:cs="Times New Roman"/>
        </w:rPr>
        <w:t xml:space="preserve"> supply</w:t>
      </w:r>
      <w:r w:rsidR="00884CA2">
        <w:rPr>
          <w:rFonts w:cs="Times New Roman"/>
        </w:rPr>
        <w:t xml:space="preserve"> is a common phenomenon. </w:t>
      </w:r>
      <w:r w:rsidR="00F3759B">
        <w:rPr>
          <w:rFonts w:cs="Times New Roman"/>
        </w:rPr>
        <w:t xml:space="preserve">Therefore, in the process of human capital structure adjustment, many </w:t>
      </w:r>
      <w:r w:rsidR="00884CA2">
        <w:rPr>
          <w:rFonts w:cs="Times New Roman"/>
        </w:rPr>
        <w:t>graduations</w:t>
      </w:r>
      <w:r w:rsidR="00F3759B">
        <w:rPr>
          <w:rFonts w:cs="Times New Roman"/>
        </w:rPr>
        <w:t xml:space="preserve"> will face temporar</w:t>
      </w:r>
      <w:r w:rsidR="00884CA2">
        <w:rPr>
          <w:rFonts w:cs="Times New Roman"/>
        </w:rPr>
        <w:t xml:space="preserve">ily be </w:t>
      </w:r>
      <w:r w:rsidR="00F3759B">
        <w:rPr>
          <w:rFonts w:cs="Times New Roman"/>
        </w:rPr>
        <w:t>unemploy</w:t>
      </w:r>
      <w:r w:rsidR="00884CA2">
        <w:rPr>
          <w:rFonts w:cs="Times New Roman"/>
        </w:rPr>
        <w:t>ed</w:t>
      </w:r>
      <w:r w:rsidR="00F3759B">
        <w:rPr>
          <w:rFonts w:cs="Times New Roman"/>
        </w:rPr>
        <w:t xml:space="preserve"> and </w:t>
      </w:r>
      <w:r w:rsidR="00884CA2">
        <w:rPr>
          <w:rFonts w:cs="Times New Roman"/>
        </w:rPr>
        <w:t>earn low income</w:t>
      </w:r>
      <w:r w:rsidR="00F3759B">
        <w:rPr>
          <w:rFonts w:cs="Times New Roman"/>
        </w:rPr>
        <w:t>.</w:t>
      </w:r>
      <w:r w:rsidRPr="00C404E9">
        <w:rPr>
          <w:rFonts w:cs="Times New Roman"/>
        </w:rPr>
        <w:t xml:space="preserve">. To prevent this </w:t>
      </w:r>
      <w:r w:rsidR="00F3759B">
        <w:rPr>
          <w:rFonts w:cs="Times New Roman"/>
        </w:rPr>
        <w:t xml:space="preserve">market </w:t>
      </w:r>
      <w:r w:rsidRPr="00C404E9">
        <w:rPr>
          <w:rFonts w:cs="Times New Roman"/>
        </w:rPr>
        <w:t xml:space="preserve">failure, we suggest that government should monitor the changes from both supply and demand side of the labor. Furthermore, government should also control the higher educated human capital structure. </w:t>
      </w:r>
    </w:p>
    <w:p w14:paraId="2E11E7E3" w14:textId="5599303B" w:rsidR="001818D9" w:rsidRPr="00FA2488" w:rsidRDefault="001818D9" w:rsidP="00FA2488">
      <w:pPr>
        <w:spacing w:after="240"/>
        <w:ind w:firstLine="420"/>
        <w:rPr>
          <w:rFonts w:cs="Times New Roman"/>
        </w:rPr>
      </w:pPr>
      <w:r w:rsidRPr="00C404E9">
        <w:rPr>
          <w:rFonts w:cs="Times New Roman"/>
        </w:rPr>
        <w:t xml:space="preserve">All above these suggested implementations are aimed to keep the sufficient employment and help Chile achieve a healthy and sustainable higher education system. </w:t>
      </w:r>
    </w:p>
    <w:p w14:paraId="268D84C2" w14:textId="676068A8" w:rsidR="003A2C5A" w:rsidRPr="003B205C" w:rsidRDefault="00EF5269" w:rsidP="00FA2488">
      <w:pPr>
        <w:pStyle w:val="1"/>
        <w:spacing w:line="720" w:lineRule="auto"/>
      </w:pPr>
      <w:bookmarkStart w:id="32" w:name="_Toc63754299"/>
      <w:r w:rsidRPr="00EF5269">
        <w:t>Model Evaluation</w:t>
      </w:r>
      <w:r>
        <w:t xml:space="preserve"> </w:t>
      </w:r>
      <w:r>
        <w:rPr>
          <w:rFonts w:hint="eastAsia"/>
        </w:rPr>
        <w:t>and</w:t>
      </w:r>
      <w:r>
        <w:t xml:space="preserve"> </w:t>
      </w:r>
      <w:r w:rsidRPr="00EF5269">
        <w:t>Further Discussion</w:t>
      </w:r>
      <w:bookmarkEnd w:id="31"/>
      <w:bookmarkEnd w:id="32"/>
    </w:p>
    <w:p w14:paraId="5B479544" w14:textId="5F233BDC" w:rsidR="004B042E" w:rsidRDefault="003B205C" w:rsidP="00FA2488">
      <w:pPr>
        <w:pStyle w:val="2"/>
        <w:spacing w:after="163" w:line="480" w:lineRule="auto"/>
      </w:pPr>
      <w:bookmarkStart w:id="33" w:name="_Toc58505784"/>
      <w:bookmarkStart w:id="34" w:name="_Toc63754300"/>
      <w:r w:rsidRPr="003B205C">
        <w:t>Strengths</w:t>
      </w:r>
      <w:bookmarkEnd w:id="33"/>
      <w:bookmarkEnd w:id="34"/>
    </w:p>
    <w:p w14:paraId="65BC5AE9" w14:textId="636B7610" w:rsidR="004B042E" w:rsidRDefault="004B042E" w:rsidP="00FA2488">
      <w:pPr>
        <w:pStyle w:val="a7"/>
        <w:numPr>
          <w:ilvl w:val="0"/>
          <w:numId w:val="28"/>
        </w:numPr>
      </w:pPr>
      <w:r>
        <w:t xml:space="preserve">Consideration of dynamic process. The second and third models introduced difference equation, so these models can follow the change happened in the system. Additionally, because of that, the </w:t>
      </w:r>
      <w:r w:rsidRPr="004B042E">
        <w:t>exogenous variable</w:t>
      </w:r>
      <w:r w:rsidR="00FF1940">
        <w:t xml:space="preserve">s can be transferred to </w:t>
      </w:r>
      <w:r w:rsidR="00FF1940" w:rsidRPr="00FF1940">
        <w:t>endogenous variables</w:t>
      </w:r>
      <w:r w:rsidR="00FF1940">
        <w:t>.</w:t>
      </w:r>
    </w:p>
    <w:p w14:paraId="2C9D2F09" w14:textId="2DDED5D4" w:rsidR="00FF1940" w:rsidRDefault="00FF1940" w:rsidP="00FA2488">
      <w:pPr>
        <w:pStyle w:val="a7"/>
        <w:numPr>
          <w:ilvl w:val="0"/>
          <w:numId w:val="28"/>
        </w:numPr>
      </w:pPr>
      <w:r>
        <w:t>Achievement of multi-targets. The second model can achieve GDP maximization, financial budget determination and labor allocation.</w:t>
      </w:r>
    </w:p>
    <w:p w14:paraId="687529D0" w14:textId="20470E16" w:rsidR="004B042E" w:rsidRPr="004B042E" w:rsidRDefault="00FF1940" w:rsidP="00FA2488">
      <w:pPr>
        <w:pStyle w:val="a7"/>
        <w:numPr>
          <w:ilvl w:val="0"/>
          <w:numId w:val="28"/>
        </w:numPr>
        <w:spacing w:after="240"/>
      </w:pPr>
      <w:r>
        <w:t xml:space="preserve">Simplicity. The AED index is brief, which avoid a lot of problems brought by data over-processing. </w:t>
      </w:r>
    </w:p>
    <w:p w14:paraId="1AEFE0AB" w14:textId="77777777" w:rsidR="00FF1940" w:rsidRDefault="003B205C" w:rsidP="00FA2488">
      <w:pPr>
        <w:pStyle w:val="2"/>
        <w:spacing w:after="163" w:line="480" w:lineRule="auto"/>
      </w:pPr>
      <w:bookmarkStart w:id="35" w:name="_Toc58505785"/>
      <w:bookmarkStart w:id="36" w:name="_Toc63754301"/>
      <w:r w:rsidRPr="003B205C">
        <w:t>Weakness</w:t>
      </w:r>
      <w:bookmarkEnd w:id="35"/>
      <w:r w:rsidR="00BE0207">
        <w:rPr>
          <w:rFonts w:hint="eastAsia"/>
        </w:rPr>
        <w:t>es</w:t>
      </w:r>
      <w:bookmarkEnd w:id="36"/>
    </w:p>
    <w:p w14:paraId="792F81EF" w14:textId="73B14F16" w:rsidR="00E73E33" w:rsidRPr="00FF1940" w:rsidRDefault="00FF1940" w:rsidP="00FA2488">
      <w:pPr>
        <w:pStyle w:val="a7"/>
        <w:numPr>
          <w:ilvl w:val="0"/>
          <w:numId w:val="30"/>
        </w:numPr>
        <w:rPr>
          <w:bCs/>
        </w:rPr>
      </w:pPr>
      <w:r w:rsidRPr="00FF1940">
        <w:t>Indirectness</w:t>
      </w:r>
      <w:r>
        <w:t>. Although our policy recommendation is useful, but our policy indirectly relates to higher education system.</w:t>
      </w:r>
    </w:p>
    <w:p w14:paraId="2A6BF6CB" w14:textId="173315A7" w:rsidR="00907996" w:rsidRDefault="00FF1940" w:rsidP="00FA2488">
      <w:pPr>
        <w:pStyle w:val="a7"/>
        <w:numPr>
          <w:ilvl w:val="0"/>
          <w:numId w:val="30"/>
        </w:numPr>
        <w:spacing w:after="120"/>
      </w:pPr>
      <w:r w:rsidRPr="00907996">
        <w:t>I</w:t>
      </w:r>
      <w:r w:rsidRPr="00FF1940">
        <w:rPr>
          <w:bCs/>
        </w:rPr>
        <w:t>ncomprehensivenes</w:t>
      </w:r>
      <w:r w:rsidRPr="00907996">
        <w:t xml:space="preserve">s. </w:t>
      </w:r>
      <w:bookmarkStart w:id="37" w:name="_Toc58505786"/>
      <w:r w:rsidR="00907996">
        <w:t>The second model, we did not discuss the labor mobility.</w:t>
      </w:r>
    </w:p>
    <w:p w14:paraId="3F0C4038" w14:textId="2268C072" w:rsidR="003A2C5A" w:rsidRDefault="00F10B49" w:rsidP="00FA2488">
      <w:pPr>
        <w:pStyle w:val="2"/>
        <w:spacing w:after="163" w:line="480" w:lineRule="auto"/>
      </w:pPr>
      <w:bookmarkStart w:id="38" w:name="_Toc63754302"/>
      <w:r w:rsidRPr="00EF5269">
        <w:t>Further Discussion</w:t>
      </w:r>
      <w:bookmarkEnd w:id="37"/>
      <w:bookmarkEnd w:id="38"/>
    </w:p>
    <w:p w14:paraId="402F5918" w14:textId="4B0591BC" w:rsidR="00907996" w:rsidRDefault="00907996" w:rsidP="00FA2488">
      <w:pPr>
        <w:ind w:firstLine="420"/>
      </w:pPr>
      <w:r>
        <w:t xml:space="preserve">We did an excellent work in this contest. We built up the relationship between economy development and higher education </w:t>
      </w:r>
      <w:r w:rsidR="00EF019E">
        <w:t>outputs and</w:t>
      </w:r>
      <w:r>
        <w:t xml:space="preserve"> provide an economics explanation of fluctuation in Chile labor market. </w:t>
      </w:r>
    </w:p>
    <w:p w14:paraId="2FB4BD54" w14:textId="77777777" w:rsidR="00EF019E" w:rsidRDefault="00EF019E" w:rsidP="00907996"/>
    <w:p w14:paraId="1546CD20" w14:textId="65B87D8E" w:rsidR="00D132AA" w:rsidRDefault="00EF019E" w:rsidP="00C21716">
      <w:pPr>
        <w:ind w:firstLine="420"/>
      </w:pPr>
      <w:r>
        <w:t xml:space="preserve">In the future, we think the influence of immigration between different countries in education system and labor market is also meaningful. In addition, in this contest, we just focus on the economics meaning combine with mathematical models of higher education system, but the perspectives from </w:t>
      </w:r>
      <w:r w:rsidRPr="00EF019E">
        <w:t>Psychology, sociology</w:t>
      </w:r>
      <w:r>
        <w:t xml:space="preserve"> could also be an interesting direction. </w:t>
      </w:r>
    </w:p>
    <w:p w14:paraId="2328C0F1" w14:textId="6105786E" w:rsidR="00F77D1D" w:rsidRDefault="00F77D1D" w:rsidP="006B17A0">
      <w:pPr>
        <w:ind w:firstLine="480"/>
      </w:pPr>
    </w:p>
    <w:p w14:paraId="6EE3343E" w14:textId="6EA9D9BB" w:rsidR="00D132AA" w:rsidRDefault="00D132AA" w:rsidP="00D132AA">
      <w:pPr>
        <w:widowControl/>
        <w:jc w:val="left"/>
      </w:pPr>
      <w:r>
        <w:br w:type="page"/>
      </w:r>
    </w:p>
    <w:p w14:paraId="39E9A407" w14:textId="5C3578C4" w:rsidR="00D132AA" w:rsidRDefault="00D132AA" w:rsidP="00FA2488">
      <w:pPr>
        <w:pStyle w:val="1"/>
        <w:numPr>
          <w:ilvl w:val="0"/>
          <w:numId w:val="0"/>
        </w:numPr>
        <w:spacing w:line="720" w:lineRule="auto"/>
      </w:pPr>
      <w:bookmarkStart w:id="39" w:name="_Toc58505788"/>
      <w:bookmarkStart w:id="40" w:name="_Toc63754303"/>
      <w:r w:rsidRPr="00D132AA">
        <w:lastRenderedPageBreak/>
        <w:t>References</w:t>
      </w:r>
      <w:bookmarkEnd w:id="39"/>
      <w:bookmarkEnd w:id="40"/>
    </w:p>
    <w:p w14:paraId="687EC3F6" w14:textId="64D0CD9C" w:rsidR="005A2821" w:rsidRPr="005A2821" w:rsidRDefault="005A2821" w:rsidP="0090447A">
      <w:pPr>
        <w:spacing w:after="240"/>
        <w:jc w:val="left"/>
        <w:rPr>
          <w:rFonts w:eastAsiaTheme="minorHAnsi" w:cs="Times New Roman"/>
          <w:color w:val="000000"/>
          <w:szCs w:val="24"/>
          <w:shd w:val="clear" w:color="auto" w:fill="FFFFFF"/>
          <w:lang w:val="en-AU"/>
        </w:rPr>
      </w:pPr>
      <w:r w:rsidRPr="005A2821">
        <w:rPr>
          <w:rFonts w:eastAsiaTheme="minorHAnsi" w:cs="Times New Roman"/>
          <w:color w:val="000000"/>
          <w:szCs w:val="24"/>
          <w:shd w:val="clear" w:color="auto" w:fill="FFFFFF"/>
          <w:lang w:val="en-AU"/>
        </w:rPr>
        <w:t>Biswas, S., Chakraborty, I. and Hai, R. (2017). Income Inequality, Tax Policy, and Economic Growth*. </w:t>
      </w:r>
      <w:r w:rsidRPr="005A2821">
        <w:rPr>
          <w:rFonts w:eastAsiaTheme="minorHAnsi" w:cs="Times New Roman"/>
          <w:i/>
          <w:iCs/>
          <w:color w:val="000000"/>
          <w:szCs w:val="24"/>
          <w:shd w:val="clear" w:color="auto" w:fill="FFFFFF"/>
          <w:lang w:val="en-AU"/>
        </w:rPr>
        <w:t>The Economic Journal</w:t>
      </w:r>
      <w:r w:rsidRPr="005A2821">
        <w:rPr>
          <w:rFonts w:eastAsiaTheme="minorHAnsi" w:cs="Times New Roman"/>
          <w:color w:val="000000"/>
          <w:szCs w:val="24"/>
          <w:shd w:val="clear" w:color="auto" w:fill="FFFFFF"/>
          <w:lang w:val="en-AU"/>
        </w:rPr>
        <w:t>, 127(601), pp.688–727.</w:t>
      </w:r>
    </w:p>
    <w:p w14:paraId="67EC5E20" w14:textId="2D9C83F3" w:rsidR="0090447A" w:rsidRPr="0090447A" w:rsidRDefault="0090447A" w:rsidP="0090447A">
      <w:pPr>
        <w:spacing w:after="240"/>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t xml:space="preserve">Chinchilla-Rodríguez, Z., Sugimoto, C.R. and Larivière, V. (2019). Follow the leader: On the relationship between leadership and scholarly impact in international collaborations. </w:t>
      </w:r>
      <w:r w:rsidRPr="0090447A">
        <w:rPr>
          <w:rFonts w:eastAsiaTheme="minorHAnsi" w:cs="Times New Roman"/>
          <w:i/>
          <w:iCs/>
          <w:color w:val="000000"/>
          <w:szCs w:val="24"/>
          <w:shd w:val="clear" w:color="auto" w:fill="FFFFFF"/>
        </w:rPr>
        <w:t>PLOS ONE</w:t>
      </w:r>
      <w:r w:rsidRPr="0090447A">
        <w:rPr>
          <w:rFonts w:eastAsiaTheme="minorHAnsi" w:cs="Times New Roman"/>
          <w:color w:val="000000"/>
          <w:szCs w:val="24"/>
          <w:shd w:val="clear" w:color="auto" w:fill="FFFFFF"/>
        </w:rPr>
        <w:t>, 14(6), p.e0218309.</w:t>
      </w:r>
    </w:p>
    <w:p w14:paraId="71E3CD69" w14:textId="77777777" w:rsidR="0090447A" w:rsidRPr="0090447A" w:rsidRDefault="0090447A" w:rsidP="0090447A">
      <w:pPr>
        <w:pStyle w:val="af"/>
        <w:spacing w:before="0" w:beforeAutospacing="0" w:after="240" w:afterAutospacing="0" w:line="360" w:lineRule="atLeast"/>
        <w:rPr>
          <w:rFonts w:ascii="Times New Roman" w:hAnsi="Times New Roman" w:cs="Times New Roman"/>
          <w:color w:val="000000"/>
        </w:rPr>
      </w:pPr>
      <w:r w:rsidRPr="0090447A">
        <w:rPr>
          <w:rFonts w:ascii="Times New Roman" w:hAnsi="Times New Roman" w:cs="Times New Roman"/>
          <w:color w:val="000000"/>
        </w:rPr>
        <w:t>data.worldbank.org. (2019). </w:t>
      </w:r>
      <w:r w:rsidRPr="0090447A">
        <w:rPr>
          <w:rFonts w:ascii="Times New Roman" w:hAnsi="Times New Roman" w:cs="Times New Roman"/>
          <w:i/>
          <w:iCs/>
          <w:color w:val="000000"/>
        </w:rPr>
        <w:t>Research and development expenditure (% of GDP) | Data</w:t>
      </w:r>
      <w:r w:rsidRPr="0090447A">
        <w:rPr>
          <w:rFonts w:ascii="Times New Roman" w:hAnsi="Times New Roman" w:cs="Times New Roman"/>
          <w:color w:val="000000"/>
        </w:rPr>
        <w:t>. [online] Available at: https://data.worldbank.org/indicator/GB.XPD.RSDV.GD.ZS.</w:t>
      </w:r>
    </w:p>
    <w:p w14:paraId="4B4C2E01" w14:textId="77777777" w:rsidR="0090447A" w:rsidRPr="0090447A" w:rsidRDefault="0090447A" w:rsidP="0090447A">
      <w:pPr>
        <w:pStyle w:val="af"/>
        <w:spacing w:before="0" w:beforeAutospacing="0" w:after="240" w:afterAutospacing="0" w:line="360" w:lineRule="atLeast"/>
        <w:rPr>
          <w:rFonts w:ascii="Times New Roman" w:hAnsi="Times New Roman" w:cs="Times New Roman"/>
          <w:color w:val="000000"/>
        </w:rPr>
      </w:pPr>
      <w:r w:rsidRPr="0090447A">
        <w:rPr>
          <w:rFonts w:ascii="Times New Roman" w:hAnsi="Times New Roman" w:cs="Times New Roman"/>
          <w:color w:val="000000"/>
        </w:rPr>
        <w:t>data.worldbank.org. (n.d.). </w:t>
      </w:r>
      <w:r w:rsidRPr="0090447A">
        <w:rPr>
          <w:rFonts w:ascii="Times New Roman" w:hAnsi="Times New Roman" w:cs="Times New Roman"/>
          <w:i/>
          <w:iCs/>
          <w:color w:val="000000"/>
        </w:rPr>
        <w:t>Researchers in R&amp;D (per million people) | Data</w:t>
      </w:r>
      <w:r w:rsidRPr="0090447A">
        <w:rPr>
          <w:rFonts w:ascii="Times New Roman" w:hAnsi="Times New Roman" w:cs="Times New Roman"/>
          <w:color w:val="000000"/>
        </w:rPr>
        <w:t>. [online] Available at: https://data.worldbank.org/indicator/SP.POP.SCIE.RD.P6?end=2018&amp;start=2018&amp;view=map [Accessed 6 Feb. 2021].</w:t>
      </w:r>
    </w:p>
    <w:p w14:paraId="448DB5C1" w14:textId="77777777" w:rsidR="0090447A" w:rsidRPr="0090447A" w:rsidRDefault="0090447A" w:rsidP="0090447A">
      <w:pPr>
        <w:pStyle w:val="af"/>
        <w:spacing w:before="0" w:beforeAutospacing="0" w:after="240" w:afterAutospacing="0" w:line="360" w:lineRule="atLeast"/>
        <w:rPr>
          <w:rFonts w:ascii="Times New Roman" w:eastAsiaTheme="minorHAnsi" w:hAnsi="Times New Roman" w:cs="Times New Roman"/>
          <w:color w:val="000000"/>
        </w:rPr>
      </w:pPr>
      <w:r w:rsidRPr="0090447A">
        <w:rPr>
          <w:rFonts w:ascii="Times New Roman" w:eastAsiaTheme="minorHAnsi" w:hAnsi="Times New Roman" w:cs="Times New Roman"/>
          <w:color w:val="000000"/>
        </w:rPr>
        <w:t>data.worldbank.org. (n.d.). </w:t>
      </w:r>
      <w:r w:rsidRPr="0090447A">
        <w:rPr>
          <w:rFonts w:ascii="Times New Roman" w:eastAsiaTheme="minorHAnsi" w:hAnsi="Times New Roman" w:cs="Times New Roman"/>
          <w:i/>
          <w:iCs/>
          <w:color w:val="000000"/>
        </w:rPr>
        <w:t>School enrollment, tertiary (% gross) | Data</w:t>
      </w:r>
      <w:r w:rsidRPr="0090447A">
        <w:rPr>
          <w:rFonts w:ascii="Times New Roman" w:eastAsiaTheme="minorHAnsi" w:hAnsi="Times New Roman" w:cs="Times New Roman"/>
          <w:color w:val="000000"/>
        </w:rPr>
        <w:t xml:space="preserve">. [online] Available at: </w:t>
      </w:r>
      <w:hyperlink r:id="rId30" w:history="1">
        <w:r w:rsidRPr="0090447A">
          <w:rPr>
            <w:rStyle w:val="aa"/>
            <w:rFonts w:ascii="Times New Roman" w:eastAsiaTheme="minorHAnsi" w:hAnsi="Times New Roman" w:cs="Times New Roman"/>
          </w:rPr>
          <w:t>https://data.worldbank.org/indicator/SE.TER.ENRR</w:t>
        </w:r>
      </w:hyperlink>
      <w:r w:rsidRPr="0090447A">
        <w:rPr>
          <w:rFonts w:ascii="Times New Roman" w:eastAsiaTheme="minorHAnsi" w:hAnsi="Times New Roman" w:cs="Times New Roman"/>
          <w:color w:val="000000"/>
        </w:rPr>
        <w:t>.</w:t>
      </w:r>
    </w:p>
    <w:p w14:paraId="0B827B58" w14:textId="77777777" w:rsidR="0090447A" w:rsidRPr="0090447A" w:rsidRDefault="0090447A" w:rsidP="0090447A">
      <w:pPr>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t>Demekas, D.G. (1990). Labor Market Segmentation in a Two-Sector Model of an Open Economy. </w:t>
      </w:r>
      <w:r w:rsidRPr="0090447A">
        <w:rPr>
          <w:rFonts w:eastAsiaTheme="minorHAnsi" w:cs="Times New Roman"/>
          <w:i/>
          <w:iCs/>
          <w:color w:val="000000"/>
          <w:szCs w:val="24"/>
          <w:shd w:val="clear" w:color="auto" w:fill="FFFFFF"/>
        </w:rPr>
        <w:t>Staff Papers - International Monetary Fund</w:t>
      </w:r>
      <w:r w:rsidRPr="0090447A">
        <w:rPr>
          <w:rFonts w:eastAsiaTheme="minorHAnsi" w:cs="Times New Roman"/>
          <w:color w:val="000000"/>
          <w:szCs w:val="24"/>
          <w:shd w:val="clear" w:color="auto" w:fill="FFFFFF"/>
        </w:rPr>
        <w:t>, 37(4), p.849.</w:t>
      </w:r>
    </w:p>
    <w:p w14:paraId="27C2845C" w14:textId="77777777" w:rsidR="0090447A" w:rsidRPr="0090447A" w:rsidRDefault="0090447A" w:rsidP="0090447A">
      <w:pPr>
        <w:spacing w:after="240"/>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t>Little, D. (1995). Economic Models in Development Economics. </w:t>
      </w:r>
      <w:r w:rsidRPr="0090447A">
        <w:rPr>
          <w:rFonts w:eastAsiaTheme="minorHAnsi" w:cs="Times New Roman"/>
          <w:i/>
          <w:iCs/>
          <w:color w:val="000000"/>
          <w:szCs w:val="24"/>
          <w:shd w:val="clear" w:color="auto" w:fill="FFFFFF"/>
        </w:rPr>
        <w:t>On the Reliability of Economic Models</w:t>
      </w:r>
      <w:r w:rsidRPr="0090447A">
        <w:rPr>
          <w:rFonts w:eastAsiaTheme="minorHAnsi" w:cs="Times New Roman"/>
          <w:color w:val="000000"/>
          <w:szCs w:val="24"/>
          <w:shd w:val="clear" w:color="auto" w:fill="FFFFFF"/>
        </w:rPr>
        <w:t>, pp.243–273.</w:t>
      </w:r>
    </w:p>
    <w:p w14:paraId="155801B1" w14:textId="7F0E5B70" w:rsidR="005A2821" w:rsidRPr="005A2821" w:rsidRDefault="005A2821" w:rsidP="0090447A">
      <w:pPr>
        <w:spacing w:after="240"/>
        <w:jc w:val="left"/>
        <w:rPr>
          <w:rFonts w:eastAsiaTheme="minorHAnsi" w:cs="Times New Roman"/>
          <w:color w:val="000000"/>
          <w:szCs w:val="24"/>
          <w:shd w:val="clear" w:color="auto" w:fill="FFFFFF"/>
          <w:lang w:val="en-AU"/>
        </w:rPr>
      </w:pPr>
      <w:r w:rsidRPr="005A2821">
        <w:rPr>
          <w:rFonts w:eastAsiaTheme="minorHAnsi" w:cs="Times New Roman"/>
          <w:color w:val="000000"/>
          <w:szCs w:val="24"/>
          <w:shd w:val="clear" w:color="auto" w:fill="FFFFFF"/>
          <w:lang w:val="en-AU"/>
        </w:rPr>
        <w:t>Hines, J.R. and Logue, K.D. (2014). Understanding the AMT, and Its Unadopted Sibling, the AMxT. </w:t>
      </w:r>
      <w:r w:rsidRPr="005A2821">
        <w:rPr>
          <w:rFonts w:eastAsiaTheme="minorHAnsi" w:cs="Times New Roman"/>
          <w:i/>
          <w:iCs/>
          <w:color w:val="000000"/>
          <w:szCs w:val="24"/>
          <w:shd w:val="clear" w:color="auto" w:fill="FFFFFF"/>
          <w:lang w:val="en-AU"/>
        </w:rPr>
        <w:t>Journal of Legal Analysis</w:t>
      </w:r>
      <w:r w:rsidRPr="005A2821">
        <w:rPr>
          <w:rFonts w:eastAsiaTheme="minorHAnsi" w:cs="Times New Roman"/>
          <w:color w:val="000000"/>
          <w:szCs w:val="24"/>
          <w:shd w:val="clear" w:color="auto" w:fill="FFFFFF"/>
          <w:lang w:val="en-AU"/>
        </w:rPr>
        <w:t>, 6(2), pp.367–408.</w:t>
      </w:r>
    </w:p>
    <w:p w14:paraId="5E796860" w14:textId="4AC49E90" w:rsidR="005A2821" w:rsidRPr="005A2821" w:rsidRDefault="005A2821" w:rsidP="0090447A">
      <w:pPr>
        <w:spacing w:after="240"/>
        <w:jc w:val="left"/>
        <w:rPr>
          <w:rFonts w:eastAsiaTheme="minorHAnsi" w:cs="Times New Roman"/>
          <w:color w:val="000000"/>
          <w:szCs w:val="24"/>
          <w:shd w:val="clear" w:color="auto" w:fill="FFFFFF"/>
          <w:lang w:val="en-AU"/>
        </w:rPr>
      </w:pPr>
      <w:r w:rsidRPr="005A2821">
        <w:rPr>
          <w:rFonts w:eastAsiaTheme="minorHAnsi" w:cs="Times New Roman"/>
          <w:color w:val="000000"/>
          <w:szCs w:val="24"/>
          <w:shd w:val="clear" w:color="auto" w:fill="FFFFFF"/>
          <w:lang w:val="en-AU"/>
        </w:rPr>
        <w:t>López, R. and Miller, S.J. (2008). Chile: The Unbearable Burden of Inequality. </w:t>
      </w:r>
      <w:r w:rsidRPr="005A2821">
        <w:rPr>
          <w:rFonts w:eastAsiaTheme="minorHAnsi" w:cs="Times New Roman"/>
          <w:i/>
          <w:iCs/>
          <w:color w:val="000000"/>
          <w:szCs w:val="24"/>
          <w:shd w:val="clear" w:color="auto" w:fill="FFFFFF"/>
          <w:lang w:val="en-AU"/>
        </w:rPr>
        <w:t>World Development</w:t>
      </w:r>
      <w:r w:rsidRPr="005A2821">
        <w:rPr>
          <w:rFonts w:eastAsiaTheme="minorHAnsi" w:cs="Times New Roman"/>
          <w:color w:val="000000"/>
          <w:szCs w:val="24"/>
          <w:shd w:val="clear" w:color="auto" w:fill="FFFFFF"/>
          <w:lang w:val="en-AU"/>
        </w:rPr>
        <w:t>, 36(12), pp.2679–2695.</w:t>
      </w:r>
    </w:p>
    <w:p w14:paraId="6C5C8966" w14:textId="69618D5F" w:rsidR="0090447A" w:rsidRPr="0090447A" w:rsidRDefault="0090447A" w:rsidP="0090447A">
      <w:pPr>
        <w:spacing w:after="240"/>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t>Oecd.org. 2021. </w:t>
      </w:r>
      <w:r w:rsidRPr="0090447A">
        <w:rPr>
          <w:rFonts w:eastAsiaTheme="minorHAnsi" w:cs="Times New Roman"/>
          <w:i/>
          <w:iCs/>
          <w:color w:val="000000"/>
          <w:szCs w:val="24"/>
          <w:shd w:val="clear" w:color="auto" w:fill="FFFFFF"/>
        </w:rPr>
        <w:t>OECD</w:t>
      </w:r>
      <w:r w:rsidRPr="0090447A">
        <w:rPr>
          <w:rFonts w:eastAsiaTheme="minorHAnsi" w:cs="Times New Roman"/>
          <w:color w:val="000000"/>
          <w:szCs w:val="24"/>
          <w:shd w:val="clear" w:color="auto" w:fill="FFFFFF"/>
        </w:rPr>
        <w:t>. [online] Available at: &lt;https://www.oecd.org/education/education-at-a-glance-19991487.htm/?refcode=20190209ig&gt; [Accessed 6 February 2021].</w:t>
      </w:r>
    </w:p>
    <w:p w14:paraId="350FEEF0" w14:textId="77777777" w:rsidR="0090447A" w:rsidRPr="0090447A" w:rsidRDefault="0090447A" w:rsidP="0090447A">
      <w:pPr>
        <w:pStyle w:val="af"/>
        <w:spacing w:before="0" w:beforeAutospacing="0" w:after="240" w:afterAutospacing="0" w:line="360" w:lineRule="atLeast"/>
        <w:rPr>
          <w:rFonts w:ascii="Times New Roman" w:hAnsi="Times New Roman" w:cs="Times New Roman"/>
          <w:color w:val="000000"/>
        </w:rPr>
      </w:pPr>
      <w:r w:rsidRPr="0090447A">
        <w:rPr>
          <w:rFonts w:ascii="Times New Roman" w:hAnsi="Times New Roman" w:cs="Times New Roman"/>
          <w:color w:val="000000"/>
        </w:rPr>
        <w:t>Our World in Data. (n.d.). </w:t>
      </w:r>
      <w:r w:rsidRPr="0090447A">
        <w:rPr>
          <w:rFonts w:ascii="Times New Roman" w:hAnsi="Times New Roman" w:cs="Times New Roman"/>
          <w:i/>
          <w:iCs/>
          <w:color w:val="000000"/>
        </w:rPr>
        <w:t>Government expenditure on tertiary education as share of GDP</w:t>
      </w:r>
      <w:r w:rsidRPr="0090447A">
        <w:rPr>
          <w:rFonts w:ascii="Times New Roman" w:hAnsi="Times New Roman" w:cs="Times New Roman"/>
          <w:color w:val="000000"/>
        </w:rPr>
        <w:t>. [online] Available at: https://ourworldindata.org/grapher/government-expenditure-on-tertiary-education-as-share-of-gdp?tab=table [Accessed 6 Feb. 2021].</w:t>
      </w:r>
    </w:p>
    <w:p w14:paraId="3F4E41C8" w14:textId="77777777" w:rsidR="0090447A" w:rsidRPr="0090447A" w:rsidRDefault="0090447A" w:rsidP="0090447A">
      <w:pPr>
        <w:spacing w:after="240"/>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t>Saint-Paul, G. (2004). Are intellectual property rights unfair? </w:t>
      </w:r>
      <w:r w:rsidRPr="0090447A">
        <w:rPr>
          <w:rFonts w:eastAsiaTheme="minorHAnsi" w:cs="Times New Roman"/>
          <w:i/>
          <w:iCs/>
          <w:color w:val="000000"/>
          <w:szCs w:val="24"/>
          <w:shd w:val="clear" w:color="auto" w:fill="FFFFFF"/>
        </w:rPr>
        <w:t>Labour Economics</w:t>
      </w:r>
      <w:r w:rsidRPr="0090447A">
        <w:rPr>
          <w:rFonts w:eastAsiaTheme="minorHAnsi" w:cs="Times New Roman"/>
          <w:color w:val="000000"/>
          <w:szCs w:val="24"/>
          <w:shd w:val="clear" w:color="auto" w:fill="FFFFFF"/>
        </w:rPr>
        <w:t>, 11(1), pp.129–144.</w:t>
      </w:r>
    </w:p>
    <w:p w14:paraId="383E7245" w14:textId="77777777" w:rsidR="0090447A" w:rsidRPr="0090447A" w:rsidRDefault="0090447A" w:rsidP="0090447A">
      <w:pPr>
        <w:spacing w:after="240"/>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t>Statista. 2021. </w:t>
      </w:r>
      <w:r w:rsidRPr="0090447A">
        <w:rPr>
          <w:rFonts w:eastAsiaTheme="minorHAnsi" w:cs="Times New Roman"/>
          <w:i/>
          <w:iCs/>
          <w:color w:val="000000"/>
          <w:szCs w:val="24"/>
          <w:shd w:val="clear" w:color="auto" w:fill="FFFFFF"/>
        </w:rPr>
        <w:t>Chile - Employment by economic sector | Statista</w:t>
      </w:r>
      <w:r w:rsidRPr="0090447A">
        <w:rPr>
          <w:rFonts w:eastAsiaTheme="minorHAnsi" w:cs="Times New Roman"/>
          <w:color w:val="000000"/>
          <w:szCs w:val="24"/>
          <w:shd w:val="clear" w:color="auto" w:fill="FFFFFF"/>
        </w:rPr>
        <w:t>. [online] Available at: &lt;https://www.statista.com/statistics/370372/employment-by-economic-sector-in-chile/&gt; [Accessed 6 February 2021].</w:t>
      </w:r>
    </w:p>
    <w:p w14:paraId="4EB28806" w14:textId="77777777" w:rsidR="0090447A" w:rsidRPr="0090447A" w:rsidRDefault="0090447A" w:rsidP="0090447A">
      <w:pPr>
        <w:spacing w:after="240"/>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lastRenderedPageBreak/>
        <w:t>Statista. 2021. </w:t>
      </w:r>
      <w:r w:rsidRPr="0090447A">
        <w:rPr>
          <w:rFonts w:eastAsiaTheme="minorHAnsi" w:cs="Times New Roman"/>
          <w:i/>
          <w:iCs/>
          <w:color w:val="000000"/>
          <w:szCs w:val="24"/>
          <w:shd w:val="clear" w:color="auto" w:fill="FFFFFF"/>
        </w:rPr>
        <w:t>Chile - share of economic sectors in the gross domestic product 2019 | Statista</w:t>
      </w:r>
      <w:r w:rsidRPr="0090447A">
        <w:rPr>
          <w:rFonts w:eastAsiaTheme="minorHAnsi" w:cs="Times New Roman"/>
          <w:color w:val="000000"/>
          <w:szCs w:val="24"/>
          <w:shd w:val="clear" w:color="auto" w:fill="FFFFFF"/>
        </w:rPr>
        <w:t>. [online] Available at: &lt;https://www.statista.com/statistics/370021/share-of-economic-sectors-in-the-gdp-in-chile/&gt; [Accessed 6 February 2021].</w:t>
      </w:r>
    </w:p>
    <w:p w14:paraId="3219288B" w14:textId="77777777" w:rsidR="0090447A" w:rsidRPr="0090447A" w:rsidRDefault="0090447A" w:rsidP="0090447A">
      <w:pPr>
        <w:spacing w:after="240"/>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t>Vučković, V. (2014). Justin Yifu Lin: New Structural Economics: A Framework for Rethinking Development and Policy. </w:t>
      </w:r>
      <w:r w:rsidRPr="0090447A">
        <w:rPr>
          <w:rFonts w:eastAsiaTheme="minorHAnsi" w:cs="Times New Roman"/>
          <w:i/>
          <w:iCs/>
          <w:color w:val="000000"/>
          <w:szCs w:val="24"/>
          <w:shd w:val="clear" w:color="auto" w:fill="FFFFFF"/>
        </w:rPr>
        <w:t>Croatian Economic Survey</w:t>
      </w:r>
      <w:r w:rsidRPr="0090447A">
        <w:rPr>
          <w:rFonts w:eastAsiaTheme="minorHAnsi" w:cs="Times New Roman"/>
          <w:color w:val="000000"/>
          <w:szCs w:val="24"/>
          <w:shd w:val="clear" w:color="auto" w:fill="FFFFFF"/>
        </w:rPr>
        <w:t>, 16(1).</w:t>
      </w:r>
    </w:p>
    <w:p w14:paraId="0A353896" w14:textId="77777777" w:rsidR="0090447A" w:rsidRPr="0090447A" w:rsidRDefault="0090447A" w:rsidP="00FE03E5">
      <w:pPr>
        <w:pStyle w:val="af"/>
        <w:spacing w:before="0" w:beforeAutospacing="0" w:after="240" w:afterAutospacing="0"/>
        <w:rPr>
          <w:rFonts w:ascii="Times New Roman" w:hAnsi="Times New Roman" w:cs="Times New Roman"/>
          <w:color w:val="000000"/>
        </w:rPr>
      </w:pPr>
      <w:r w:rsidRPr="0090447A">
        <w:rPr>
          <w:rFonts w:ascii="Times New Roman" w:hAnsi="Times New Roman" w:cs="Times New Roman"/>
          <w:color w:val="000000"/>
        </w:rPr>
        <w:t xml:space="preserve">Worldbank.org. (2017). </w:t>
      </w:r>
      <w:r w:rsidRPr="0090447A">
        <w:rPr>
          <w:rFonts w:ascii="Times New Roman" w:hAnsi="Times New Roman" w:cs="Times New Roman"/>
          <w:i/>
          <w:iCs/>
          <w:color w:val="000000"/>
        </w:rPr>
        <w:t>GINI index (World Bank estimate) | Data.</w:t>
      </w:r>
      <w:r w:rsidRPr="0090447A">
        <w:rPr>
          <w:rFonts w:ascii="Times New Roman" w:hAnsi="Times New Roman" w:cs="Times New Roman"/>
          <w:color w:val="000000"/>
        </w:rPr>
        <w:t xml:space="preserve"> [online] Available at: https://data.worldbank.org/indicator/SI.POV.GINI?most_recent_value_desc=false&amp;view=map.</w:t>
      </w:r>
    </w:p>
    <w:p w14:paraId="36C88F09" w14:textId="77777777" w:rsidR="0090447A" w:rsidRPr="0090447A" w:rsidRDefault="0090447A" w:rsidP="0090447A">
      <w:pPr>
        <w:pStyle w:val="af"/>
        <w:spacing w:before="0" w:beforeAutospacing="0" w:after="240" w:afterAutospacing="0" w:line="360" w:lineRule="atLeast"/>
        <w:rPr>
          <w:rFonts w:ascii="Times New Roman" w:hAnsi="Times New Roman" w:cs="Times New Roman"/>
          <w:color w:val="000000"/>
        </w:rPr>
      </w:pPr>
      <w:r w:rsidRPr="0090447A">
        <w:rPr>
          <w:rFonts w:ascii="Times New Roman" w:hAnsi="Times New Roman" w:cs="Times New Roman"/>
          <w:color w:val="000000"/>
        </w:rPr>
        <w:t xml:space="preserve">World Population Prospects United Nations World Data Booklet. (2015). [online] . Available at: </w:t>
      </w:r>
      <w:hyperlink r:id="rId31" w:history="1">
        <w:r w:rsidRPr="0090447A">
          <w:rPr>
            <w:rStyle w:val="aa"/>
            <w:rFonts w:ascii="Times New Roman" w:hAnsi="Times New Roman" w:cs="Times New Roman"/>
          </w:rPr>
          <w:t>https://population.un.org/wpp/Publications/Files/WPP2015_DataBooklet.pdf</w:t>
        </w:r>
      </w:hyperlink>
      <w:r w:rsidRPr="0090447A">
        <w:rPr>
          <w:rFonts w:ascii="Times New Roman" w:hAnsi="Times New Roman" w:cs="Times New Roman"/>
          <w:color w:val="000000"/>
        </w:rPr>
        <w:t>.</w:t>
      </w:r>
    </w:p>
    <w:p w14:paraId="47241D1E" w14:textId="77777777" w:rsidR="0090447A" w:rsidRPr="0090447A" w:rsidRDefault="0090447A" w:rsidP="0090447A">
      <w:pPr>
        <w:pStyle w:val="af"/>
        <w:spacing w:before="0" w:beforeAutospacing="0" w:after="240" w:afterAutospacing="0" w:line="360" w:lineRule="atLeast"/>
        <w:rPr>
          <w:rFonts w:ascii="Times New Roman" w:eastAsiaTheme="minorHAnsi" w:hAnsi="Times New Roman" w:cs="Times New Roman"/>
          <w:color w:val="000000"/>
        </w:rPr>
      </w:pPr>
      <w:r w:rsidRPr="0090447A">
        <w:rPr>
          <w:rFonts w:ascii="Times New Roman" w:eastAsiaTheme="minorHAnsi" w:hAnsi="Times New Roman" w:cs="Times New Roman"/>
          <w:color w:val="000000"/>
        </w:rPr>
        <w:t>www.oecd-ilibrary.org. (n.d.). </w:t>
      </w:r>
      <w:r w:rsidRPr="0090447A">
        <w:rPr>
          <w:rFonts w:ascii="Times New Roman" w:eastAsiaTheme="minorHAnsi" w:hAnsi="Times New Roman" w:cs="Times New Roman"/>
          <w:i/>
          <w:iCs/>
          <w:color w:val="000000"/>
        </w:rPr>
        <w:t>Educational attainment of 25-64 year-olds (2018): Percentage of adults with a given level of education as the highest level attained</w:t>
      </w:r>
      <w:r w:rsidRPr="0090447A">
        <w:rPr>
          <w:rFonts w:ascii="Times New Roman" w:eastAsiaTheme="minorHAnsi" w:hAnsi="Times New Roman" w:cs="Times New Roman"/>
          <w:color w:val="000000"/>
        </w:rPr>
        <w:t>. [online] Available at: https://www.oecd-ilibrary.org/education/educational-attainment-of-25-64-year-olds-2018_fa820f6e-en [Accessed 6 Feb. 2021].</w:t>
      </w:r>
    </w:p>
    <w:p w14:paraId="4F7DE15D" w14:textId="77777777" w:rsidR="0090447A" w:rsidRPr="0090447A" w:rsidRDefault="0090447A" w:rsidP="0090447A">
      <w:pPr>
        <w:pStyle w:val="af"/>
        <w:spacing w:before="0" w:beforeAutospacing="0" w:after="240" w:afterAutospacing="0" w:line="360" w:lineRule="atLeast"/>
        <w:rPr>
          <w:rFonts w:ascii="Times New Roman" w:hAnsi="Times New Roman" w:cs="Times New Roman"/>
          <w:color w:val="000000"/>
        </w:rPr>
      </w:pPr>
      <w:r w:rsidRPr="0090447A">
        <w:rPr>
          <w:rFonts w:ascii="Times New Roman" w:hAnsi="Times New Roman" w:cs="Times New Roman"/>
          <w:color w:val="000000"/>
        </w:rPr>
        <w:t>www.oecd-ilibrary.org. (n.d.). </w:t>
      </w:r>
      <w:r w:rsidRPr="0090447A">
        <w:rPr>
          <w:rFonts w:ascii="Times New Roman" w:hAnsi="Times New Roman" w:cs="Times New Roman"/>
          <w:i/>
          <w:iCs/>
          <w:color w:val="000000"/>
        </w:rPr>
        <w:t>Education at a Glance 2020: OECD Indicators</w:t>
      </w:r>
      <w:r w:rsidRPr="0090447A">
        <w:rPr>
          <w:rFonts w:ascii="Times New Roman" w:hAnsi="Times New Roman" w:cs="Times New Roman"/>
          <w:color w:val="000000"/>
        </w:rPr>
        <w:t>. [online] Available at: https://www.oecd-ilibrary.org/education/education-at-a-glance-2020_69096873-en [Accessed 6 Feb. 2021].</w:t>
      </w:r>
    </w:p>
    <w:p w14:paraId="2B3B81FB" w14:textId="77777777" w:rsidR="0090447A" w:rsidRPr="0090447A" w:rsidRDefault="0090447A" w:rsidP="0090447A">
      <w:pPr>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t xml:space="preserve">www.scimagojr.com. (n.d.). SJR - </w:t>
      </w:r>
      <w:r w:rsidRPr="0090447A">
        <w:rPr>
          <w:rFonts w:eastAsiaTheme="minorHAnsi" w:cs="Times New Roman"/>
          <w:i/>
          <w:iCs/>
          <w:color w:val="000000"/>
          <w:szCs w:val="24"/>
          <w:shd w:val="clear" w:color="auto" w:fill="FFFFFF"/>
        </w:rPr>
        <w:t>International Science Ranking.</w:t>
      </w:r>
      <w:r w:rsidRPr="0090447A">
        <w:rPr>
          <w:rFonts w:eastAsiaTheme="minorHAnsi" w:cs="Times New Roman"/>
          <w:color w:val="000000"/>
          <w:szCs w:val="24"/>
          <w:shd w:val="clear" w:color="auto" w:fill="FFFFFF"/>
        </w:rPr>
        <w:t xml:space="preserve"> [online] Available at: https://www.scimagojr.com/countryrank.php?year=2019 [Accessed 6 Feb. 2021].</w:t>
      </w:r>
    </w:p>
    <w:p w14:paraId="24F641D1" w14:textId="77777777" w:rsidR="0090447A" w:rsidRPr="0090447A" w:rsidRDefault="0090447A" w:rsidP="0090447A">
      <w:pPr>
        <w:pStyle w:val="af"/>
        <w:spacing w:before="0" w:beforeAutospacing="0" w:after="240" w:afterAutospacing="0" w:line="360" w:lineRule="atLeast"/>
        <w:rPr>
          <w:rFonts w:ascii="Times New Roman" w:eastAsiaTheme="minorHAnsi" w:hAnsi="Times New Roman" w:cs="Times New Roman"/>
          <w:color w:val="000000"/>
        </w:rPr>
      </w:pPr>
      <w:r w:rsidRPr="0090447A">
        <w:rPr>
          <w:rFonts w:ascii="Times New Roman" w:eastAsiaTheme="minorHAnsi" w:hAnsi="Times New Roman" w:cs="Times New Roman"/>
          <w:color w:val="000000"/>
        </w:rPr>
        <w:t>www.shanghairanking.com. (n.d.). </w:t>
      </w:r>
      <w:r w:rsidRPr="0090447A">
        <w:rPr>
          <w:rFonts w:ascii="Times New Roman" w:eastAsiaTheme="minorHAnsi" w:hAnsi="Times New Roman" w:cs="Times New Roman"/>
          <w:i/>
          <w:iCs/>
          <w:color w:val="000000"/>
        </w:rPr>
        <w:t>Statistics of Academic Ranking of World Universities - 2020</w:t>
      </w:r>
      <w:r w:rsidRPr="0090447A">
        <w:rPr>
          <w:rFonts w:ascii="Times New Roman" w:eastAsiaTheme="minorHAnsi" w:hAnsi="Times New Roman" w:cs="Times New Roman"/>
          <w:color w:val="000000"/>
        </w:rPr>
        <w:t>. [online] Available at: http://www.shanghairanking.com/ARWU-Statistics-2020.html#2 [Accessed 6 Feb. 2021].</w:t>
      </w:r>
    </w:p>
    <w:p w14:paraId="1647BB48" w14:textId="77777777" w:rsidR="0090447A" w:rsidRPr="0090447A" w:rsidRDefault="0090447A" w:rsidP="0090447A">
      <w:pPr>
        <w:pStyle w:val="af"/>
        <w:spacing w:before="0" w:beforeAutospacing="0" w:after="240" w:afterAutospacing="0" w:line="360" w:lineRule="atLeast"/>
        <w:rPr>
          <w:rFonts w:ascii="Times New Roman" w:hAnsi="Times New Roman" w:cs="Times New Roman"/>
          <w:color w:val="000000"/>
        </w:rPr>
      </w:pPr>
      <w:r w:rsidRPr="0090447A">
        <w:rPr>
          <w:rFonts w:ascii="Times New Roman" w:hAnsi="Times New Roman" w:cs="Times New Roman"/>
          <w:color w:val="000000"/>
        </w:rPr>
        <w:t>TheGlobalEconomy.com. (n.d.). </w:t>
      </w:r>
      <w:r w:rsidRPr="0090447A">
        <w:rPr>
          <w:rFonts w:ascii="Times New Roman" w:hAnsi="Times New Roman" w:cs="Times New Roman"/>
          <w:i/>
          <w:iCs/>
          <w:color w:val="000000"/>
        </w:rPr>
        <w:t>Regulatory quality by country, around the world</w:t>
      </w:r>
      <w:r w:rsidRPr="0090447A">
        <w:rPr>
          <w:rFonts w:ascii="Times New Roman" w:hAnsi="Times New Roman" w:cs="Times New Roman"/>
          <w:color w:val="000000"/>
        </w:rPr>
        <w:t>. [online] Available at: https://www.theglobaleconomy.com/rankings/wb_regulatory_quality/.</w:t>
      </w:r>
    </w:p>
    <w:p w14:paraId="58E87027" w14:textId="77777777" w:rsidR="0090447A" w:rsidRPr="0090447A" w:rsidRDefault="0090447A" w:rsidP="0090447A">
      <w:pPr>
        <w:pStyle w:val="af"/>
        <w:spacing w:before="0" w:beforeAutospacing="0" w:after="240" w:afterAutospacing="0" w:line="360" w:lineRule="atLeast"/>
        <w:rPr>
          <w:rFonts w:ascii="Times New Roman" w:hAnsi="Times New Roman" w:cs="Times New Roman"/>
          <w:color w:val="000000"/>
        </w:rPr>
      </w:pPr>
      <w:r w:rsidRPr="0090447A">
        <w:rPr>
          <w:rFonts w:ascii="Times New Roman" w:hAnsi="Times New Roman" w:cs="Times New Roman"/>
          <w:color w:val="000000"/>
        </w:rPr>
        <w:t>Tradingeconomics.com. (2019). </w:t>
      </w:r>
      <w:r w:rsidRPr="0090447A">
        <w:rPr>
          <w:rFonts w:ascii="Times New Roman" w:hAnsi="Times New Roman" w:cs="Times New Roman"/>
          <w:i/>
          <w:iCs/>
          <w:color w:val="000000"/>
        </w:rPr>
        <w:t>India GDP</w:t>
      </w:r>
      <w:r w:rsidRPr="0090447A">
        <w:rPr>
          <w:rFonts w:ascii="Times New Roman" w:hAnsi="Times New Roman" w:cs="Times New Roman"/>
          <w:color w:val="000000"/>
        </w:rPr>
        <w:t>. [online] Available at: https://tradingeconomics.com/india/gdp.</w:t>
      </w:r>
    </w:p>
    <w:p w14:paraId="68236E71" w14:textId="77777777" w:rsidR="0090447A" w:rsidRPr="0090447A" w:rsidRDefault="0090447A" w:rsidP="0090447A">
      <w:pPr>
        <w:spacing w:after="240"/>
        <w:jc w:val="left"/>
        <w:rPr>
          <w:rFonts w:eastAsiaTheme="minorHAnsi" w:cs="Times New Roman"/>
          <w:color w:val="000000"/>
          <w:szCs w:val="24"/>
          <w:shd w:val="clear" w:color="auto" w:fill="FFFFFF"/>
        </w:rPr>
      </w:pPr>
      <w:r w:rsidRPr="0090447A">
        <w:rPr>
          <w:rFonts w:eastAsiaTheme="minorHAnsi" w:cs="Times New Roman"/>
          <w:color w:val="000000"/>
          <w:szCs w:val="24"/>
          <w:shd w:val="clear" w:color="auto" w:fill="FFFFFF"/>
        </w:rPr>
        <w:t>Tradingeconomics.com. 2021. </w:t>
      </w:r>
      <w:r w:rsidRPr="0090447A">
        <w:rPr>
          <w:rFonts w:eastAsiaTheme="minorHAnsi" w:cs="Times New Roman"/>
          <w:i/>
          <w:iCs/>
          <w:color w:val="000000"/>
          <w:szCs w:val="24"/>
          <w:shd w:val="clear" w:color="auto" w:fill="FFFFFF"/>
        </w:rPr>
        <w:t>Chile - Employment In Agriculture (% Of Total Employment) - 1975-2020 Data | 2021 Forecast</w:t>
      </w:r>
      <w:r w:rsidRPr="0090447A">
        <w:rPr>
          <w:rFonts w:eastAsiaTheme="minorHAnsi" w:cs="Times New Roman"/>
          <w:color w:val="000000"/>
          <w:szCs w:val="24"/>
          <w:shd w:val="clear" w:color="auto" w:fill="FFFFFF"/>
        </w:rPr>
        <w:t>. [online] Available at: &lt;https://tradingeconomics.com/chile/employment-in-agriculture-percent-of-total-employment-wb-data.html&gt; [Accessed 6 February 2021].</w:t>
      </w:r>
    </w:p>
    <w:p w14:paraId="3250E2EE" w14:textId="77777777" w:rsidR="0090447A" w:rsidRPr="0090447A" w:rsidRDefault="0090447A" w:rsidP="0090447A">
      <w:pPr>
        <w:widowControl/>
        <w:spacing w:after="240"/>
        <w:jc w:val="left"/>
        <w:rPr>
          <w:rFonts w:eastAsiaTheme="minorHAnsi" w:cs="Times New Roman"/>
          <w:color w:val="000000"/>
          <w:szCs w:val="24"/>
        </w:rPr>
      </w:pPr>
      <w:r w:rsidRPr="0090447A">
        <w:rPr>
          <w:rFonts w:eastAsiaTheme="minorHAnsi" w:cs="Times New Roman"/>
          <w:color w:val="000000"/>
          <w:szCs w:val="24"/>
        </w:rPr>
        <w:lastRenderedPageBreak/>
        <w:t xml:space="preserve">Yang, J and Tian, S.T (2018). The government's optimal expenditure structure in education in the two-sector production model: Taking Beijing as an example. </w:t>
      </w:r>
      <w:r w:rsidRPr="0090447A">
        <w:rPr>
          <w:rFonts w:eastAsiaTheme="minorHAnsi" w:cs="Times New Roman"/>
          <w:i/>
          <w:iCs/>
          <w:color w:val="000000"/>
          <w:szCs w:val="24"/>
        </w:rPr>
        <w:t>Educational Economics Review</w:t>
      </w:r>
      <w:r w:rsidRPr="0090447A">
        <w:rPr>
          <w:rFonts w:eastAsiaTheme="minorHAnsi" w:cs="Times New Roman"/>
          <w:color w:val="000000"/>
          <w:szCs w:val="24"/>
        </w:rPr>
        <w:t>, [online] (5). Available at: http:// jyjjpl.bnu.edu.cn/ch/reader/view_abstract.aspx?file_no=20180502&amp;flag=1 [Accessed 8 Feb. 2021].</w:t>
      </w:r>
    </w:p>
    <w:p w14:paraId="4676BCBA" w14:textId="2E33CB01" w:rsidR="00733D66" w:rsidRPr="00FA2488" w:rsidRDefault="0090447A">
      <w:pPr>
        <w:widowControl/>
        <w:jc w:val="left"/>
        <w:rPr>
          <w:rFonts w:eastAsiaTheme="minorHAnsi" w:cs="Times New Roman"/>
          <w:color w:val="000000"/>
          <w:szCs w:val="24"/>
        </w:rPr>
      </w:pPr>
      <w:r w:rsidRPr="0090447A">
        <w:rPr>
          <w:rFonts w:eastAsiaTheme="minorHAnsi" w:cs="Times New Roman"/>
          <w:color w:val="000000"/>
          <w:szCs w:val="24"/>
        </w:rPr>
        <w:t>Yeaple, S.R. (2005). A simple model of firm heterogeneity, international trade, and wages. </w:t>
      </w:r>
      <w:r w:rsidRPr="0090447A">
        <w:rPr>
          <w:rFonts w:eastAsiaTheme="minorHAnsi" w:cs="Times New Roman"/>
          <w:i/>
          <w:iCs/>
          <w:color w:val="000000"/>
          <w:szCs w:val="24"/>
        </w:rPr>
        <w:t>Journal of International Economics</w:t>
      </w:r>
      <w:r w:rsidRPr="0090447A">
        <w:rPr>
          <w:rFonts w:eastAsiaTheme="minorHAnsi" w:cs="Times New Roman"/>
          <w:color w:val="000000"/>
          <w:szCs w:val="24"/>
        </w:rPr>
        <w:t>, 65(1), pp.1–20.</w:t>
      </w:r>
      <w:r w:rsidR="00733D66">
        <w:br w:type="page"/>
      </w:r>
    </w:p>
    <w:p w14:paraId="7DCEAD64" w14:textId="0D87EAF8" w:rsidR="00527988" w:rsidRPr="00733D66" w:rsidRDefault="005B7037" w:rsidP="00733D66">
      <w:pPr>
        <w:pStyle w:val="1"/>
        <w:numPr>
          <w:ilvl w:val="0"/>
          <w:numId w:val="0"/>
        </w:numPr>
      </w:pPr>
      <w:bookmarkStart w:id="41" w:name="_Toc58505789"/>
      <w:bookmarkStart w:id="42" w:name="_Toc63754304"/>
      <w:r>
        <w:lastRenderedPageBreak/>
        <w:t>A</w:t>
      </w:r>
      <w:r w:rsidRPr="005B7037">
        <w:t>ppendices</w:t>
      </w:r>
      <w:bookmarkEnd w:id="41"/>
      <w:bookmarkEnd w:id="42"/>
    </w:p>
    <w:tbl>
      <w:tblPr>
        <w:tblStyle w:val="a8"/>
        <w:tblW w:w="0" w:type="auto"/>
        <w:tblLook w:val="04A0" w:firstRow="1" w:lastRow="0" w:firstColumn="1" w:lastColumn="0" w:noHBand="0" w:noVBand="1"/>
      </w:tblPr>
      <w:tblGrid>
        <w:gridCol w:w="9016"/>
      </w:tblGrid>
      <w:tr w:rsidR="00710749" w14:paraId="0D95ECE3" w14:textId="77777777" w:rsidTr="003A4D87">
        <w:tc>
          <w:tcPr>
            <w:tcW w:w="8834" w:type="dxa"/>
            <w:shd w:val="clear" w:color="auto" w:fill="BFBFBF" w:themeFill="background1" w:themeFillShade="BF"/>
          </w:tcPr>
          <w:p w14:paraId="6D0901C6" w14:textId="21633945" w:rsidR="00710749" w:rsidRPr="00527988" w:rsidRDefault="00733D66" w:rsidP="006D4342">
            <w:pPr>
              <w:pStyle w:val="a9"/>
              <w:jc w:val="left"/>
            </w:pPr>
            <w:r w:rsidRPr="00733D66">
              <w:t>Appendix</w:t>
            </w:r>
            <w:r>
              <w:t xml:space="preserve"> </w:t>
            </w:r>
            <w:r w:rsidR="00710749">
              <w:rPr>
                <w:rFonts w:hint="eastAsia"/>
              </w:rPr>
              <w:t>1</w:t>
            </w:r>
          </w:p>
        </w:tc>
      </w:tr>
      <w:tr w:rsidR="00710749" w14:paraId="5A11A187" w14:textId="77777777" w:rsidTr="003A4D87">
        <w:tc>
          <w:tcPr>
            <w:tcW w:w="8834" w:type="dxa"/>
            <w:shd w:val="clear" w:color="auto" w:fill="BFBFBF" w:themeFill="background1" w:themeFillShade="BF"/>
          </w:tcPr>
          <w:p w14:paraId="4BAD7FEE" w14:textId="7BF1C01A" w:rsidR="00710749" w:rsidRPr="005A2821" w:rsidRDefault="00733D66" w:rsidP="003A4D87">
            <w:pPr>
              <w:rPr>
                <w:lang w:val="en-AU"/>
              </w:rPr>
            </w:pPr>
            <w:r>
              <w:t>I</w:t>
            </w:r>
            <w:r w:rsidRPr="00733D66">
              <w:t>ntroduce</w:t>
            </w:r>
            <w:r>
              <w:rPr>
                <w:rFonts w:hint="eastAsia"/>
              </w:rPr>
              <w:t>:</w:t>
            </w:r>
            <w:r>
              <w:t xml:space="preserve"> </w:t>
            </w:r>
            <w:r w:rsidR="005A2821">
              <w:rPr>
                <w:rFonts w:hint="eastAsia"/>
              </w:rPr>
              <w:t>I</w:t>
            </w:r>
            <w:r w:rsidR="005A2821">
              <w:t>mplementation of AHP algorithm</w:t>
            </w:r>
          </w:p>
        </w:tc>
      </w:tr>
      <w:tr w:rsidR="00710749" w14:paraId="50BEB6C5" w14:textId="77777777" w:rsidTr="003A4D87">
        <w:tc>
          <w:tcPr>
            <w:tcW w:w="8834" w:type="dxa"/>
            <w:shd w:val="clear" w:color="auto" w:fill="auto"/>
          </w:tcPr>
          <w:p w14:paraId="340FF201" w14:textId="092FC49D" w:rsidR="005E79E1" w:rsidRPr="005A2821" w:rsidRDefault="005A2821" w:rsidP="00226B92">
            <w:pPr>
              <w:rPr>
                <w:noProof/>
                <w:lang w:val="en-AU"/>
              </w:rPr>
            </w:pPr>
            <w:r w:rsidRPr="005A2821">
              <w:rPr>
                <w:noProof/>
                <w:lang w:val="en-AU"/>
              </w:rPr>
              <w:drawing>
                <wp:inline distT="0" distB="0" distL="0" distR="0" wp14:anchorId="08967ACE" wp14:editId="0FF1D40E">
                  <wp:extent cx="5731510" cy="1398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98905"/>
                          </a:xfrm>
                          <a:prstGeom prst="rect">
                            <a:avLst/>
                          </a:prstGeom>
                        </pic:spPr>
                      </pic:pic>
                    </a:graphicData>
                  </a:graphic>
                </wp:inline>
              </w:drawing>
            </w:r>
          </w:p>
          <w:p w14:paraId="5C8AB7EC" w14:textId="2AC7CFE4" w:rsidR="00733D66" w:rsidRPr="005E79E1" w:rsidRDefault="005A2821" w:rsidP="00226B92">
            <w:pPr>
              <w:rPr>
                <w:noProof/>
              </w:rPr>
            </w:pPr>
            <w:r w:rsidRPr="005A2821">
              <w:rPr>
                <w:noProof/>
              </w:rPr>
              <w:drawing>
                <wp:inline distT="0" distB="0" distL="0" distR="0" wp14:anchorId="29DBCACA" wp14:editId="6FFF7814">
                  <wp:extent cx="5731510" cy="40989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98925"/>
                          </a:xfrm>
                          <a:prstGeom prst="rect">
                            <a:avLst/>
                          </a:prstGeom>
                        </pic:spPr>
                      </pic:pic>
                    </a:graphicData>
                  </a:graphic>
                </wp:inline>
              </w:drawing>
            </w:r>
          </w:p>
        </w:tc>
      </w:tr>
    </w:tbl>
    <w:p w14:paraId="596E5EA5" w14:textId="7A31C325" w:rsidR="00710749" w:rsidRDefault="00710749" w:rsidP="00710749"/>
    <w:p w14:paraId="62184F29" w14:textId="4B90D863" w:rsidR="00710749" w:rsidRDefault="00710749" w:rsidP="00710749"/>
    <w:p w14:paraId="0ECA2423" w14:textId="498D5D40" w:rsidR="00E4693C" w:rsidRDefault="00E4693C" w:rsidP="00710749"/>
    <w:p w14:paraId="4F3F2BB4" w14:textId="344F96B7" w:rsidR="00E4693C" w:rsidRDefault="00E4693C" w:rsidP="00710749"/>
    <w:p w14:paraId="6C55C72A" w14:textId="0DBE54FF" w:rsidR="00E4693C" w:rsidRDefault="00E4693C" w:rsidP="00710749"/>
    <w:p w14:paraId="59CF7501" w14:textId="36A9266E" w:rsidR="00E4693C" w:rsidRDefault="00E4693C" w:rsidP="00710749"/>
    <w:p w14:paraId="12341DCF" w14:textId="5A39078F" w:rsidR="00E4693C" w:rsidRDefault="00E4693C" w:rsidP="00710749"/>
    <w:p w14:paraId="58E3D675" w14:textId="6B2868D0" w:rsidR="00F84ECC" w:rsidRDefault="00F84ECC" w:rsidP="00710749"/>
    <w:p w14:paraId="0849E861" w14:textId="553C6D2D" w:rsidR="00F84ECC" w:rsidRDefault="00F84ECC" w:rsidP="00710749"/>
    <w:p w14:paraId="0A354CFD" w14:textId="77777777" w:rsidR="00F84ECC" w:rsidRDefault="00F84ECC" w:rsidP="00710749"/>
    <w:p w14:paraId="35EF7FAD" w14:textId="77777777" w:rsidR="00E4693C" w:rsidRPr="00710749" w:rsidRDefault="00E4693C" w:rsidP="00710749"/>
    <w:tbl>
      <w:tblPr>
        <w:tblStyle w:val="a8"/>
        <w:tblW w:w="0" w:type="auto"/>
        <w:tblLook w:val="04A0" w:firstRow="1" w:lastRow="0" w:firstColumn="1" w:lastColumn="0" w:noHBand="0" w:noVBand="1"/>
      </w:tblPr>
      <w:tblGrid>
        <w:gridCol w:w="9016"/>
      </w:tblGrid>
      <w:tr w:rsidR="00733D66" w14:paraId="1965FCCC" w14:textId="77777777" w:rsidTr="002C7F4D">
        <w:tc>
          <w:tcPr>
            <w:tcW w:w="8834" w:type="dxa"/>
            <w:shd w:val="clear" w:color="auto" w:fill="BFBFBF" w:themeFill="background1" w:themeFillShade="BF"/>
          </w:tcPr>
          <w:p w14:paraId="0F7F156F" w14:textId="0CF139FD" w:rsidR="00733D66" w:rsidRPr="00527988" w:rsidRDefault="00733D66" w:rsidP="00733D66">
            <w:pPr>
              <w:pStyle w:val="a9"/>
              <w:jc w:val="left"/>
            </w:pPr>
            <w:r w:rsidRPr="00733D66">
              <w:lastRenderedPageBreak/>
              <w:t>Appendix</w:t>
            </w:r>
            <w:r>
              <w:t xml:space="preserve"> 2</w:t>
            </w:r>
          </w:p>
        </w:tc>
      </w:tr>
      <w:tr w:rsidR="00733D66" w14:paraId="280CC416" w14:textId="77777777" w:rsidTr="002C7F4D">
        <w:tc>
          <w:tcPr>
            <w:tcW w:w="8834" w:type="dxa"/>
            <w:shd w:val="clear" w:color="auto" w:fill="BFBFBF" w:themeFill="background1" w:themeFillShade="BF"/>
          </w:tcPr>
          <w:p w14:paraId="789FDDCC" w14:textId="01A12E7C" w:rsidR="00733D66" w:rsidRDefault="00733D66" w:rsidP="00733D66">
            <w:pPr>
              <w:rPr>
                <w:lang w:val="zh-CN"/>
              </w:rPr>
            </w:pPr>
            <w:r>
              <w:t>I</w:t>
            </w:r>
            <w:r w:rsidRPr="00733D66">
              <w:t>ntroduce</w:t>
            </w:r>
            <w:r>
              <w:rPr>
                <w:rFonts w:hint="eastAsia"/>
              </w:rPr>
              <w:t>:</w:t>
            </w:r>
            <w:r>
              <w:t xml:space="preserve"> </w:t>
            </w:r>
            <w:r w:rsidR="00E4693C">
              <w:rPr>
                <w:rFonts w:hint="eastAsia"/>
              </w:rPr>
              <w:t>I</w:t>
            </w:r>
            <w:r w:rsidR="00E4693C">
              <w:t>mplementation of Regression</w:t>
            </w:r>
          </w:p>
        </w:tc>
      </w:tr>
      <w:tr w:rsidR="00527988" w14:paraId="117880B5" w14:textId="77777777" w:rsidTr="002C7F4D">
        <w:tc>
          <w:tcPr>
            <w:tcW w:w="8834" w:type="dxa"/>
            <w:shd w:val="clear" w:color="auto" w:fill="auto"/>
          </w:tcPr>
          <w:p w14:paraId="77B401BC" w14:textId="458F1C43" w:rsidR="004E6053" w:rsidRDefault="00E4693C" w:rsidP="004E6053">
            <w:r w:rsidRPr="00E4693C">
              <w:rPr>
                <w:noProof/>
              </w:rPr>
              <w:drawing>
                <wp:inline distT="0" distB="0" distL="0" distR="0" wp14:anchorId="1E3BFFEC" wp14:editId="7ED5C271">
                  <wp:extent cx="5731510" cy="41808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80840"/>
                          </a:xfrm>
                          <a:prstGeom prst="rect">
                            <a:avLst/>
                          </a:prstGeom>
                        </pic:spPr>
                      </pic:pic>
                    </a:graphicData>
                  </a:graphic>
                </wp:inline>
              </w:drawing>
            </w:r>
          </w:p>
          <w:p w14:paraId="2848F1FF" w14:textId="2C4CA77C" w:rsidR="004E6053" w:rsidRPr="004E6053" w:rsidRDefault="00E4693C" w:rsidP="004E6053">
            <w:r w:rsidRPr="00E4693C">
              <w:rPr>
                <w:noProof/>
              </w:rPr>
              <w:drawing>
                <wp:inline distT="0" distB="0" distL="0" distR="0" wp14:anchorId="0E19056E" wp14:editId="70F20827">
                  <wp:extent cx="5731510" cy="2045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45970"/>
                          </a:xfrm>
                          <a:prstGeom prst="rect">
                            <a:avLst/>
                          </a:prstGeom>
                        </pic:spPr>
                      </pic:pic>
                    </a:graphicData>
                  </a:graphic>
                </wp:inline>
              </w:drawing>
            </w:r>
          </w:p>
        </w:tc>
      </w:tr>
    </w:tbl>
    <w:p w14:paraId="2252AED4" w14:textId="19B3D876" w:rsidR="00527988" w:rsidRDefault="00527988" w:rsidP="00527988">
      <w:pPr>
        <w:rPr>
          <w:lang w:val="en-AU"/>
        </w:rPr>
      </w:pPr>
    </w:p>
    <w:p w14:paraId="2383F638" w14:textId="18B7F5EB" w:rsidR="00F84ECC" w:rsidRDefault="00F84ECC" w:rsidP="00527988">
      <w:pPr>
        <w:rPr>
          <w:lang w:val="en-AU"/>
        </w:rPr>
      </w:pPr>
    </w:p>
    <w:p w14:paraId="6461F044" w14:textId="46BE4A61" w:rsidR="00F84ECC" w:rsidRDefault="00F84ECC" w:rsidP="00527988">
      <w:pPr>
        <w:rPr>
          <w:lang w:val="en-AU"/>
        </w:rPr>
      </w:pPr>
    </w:p>
    <w:p w14:paraId="0D384A53" w14:textId="48E8CB41" w:rsidR="00F84ECC" w:rsidRDefault="00F84ECC" w:rsidP="00527988">
      <w:pPr>
        <w:rPr>
          <w:lang w:val="en-AU"/>
        </w:rPr>
      </w:pPr>
    </w:p>
    <w:p w14:paraId="25CA59FA" w14:textId="32B23DA2" w:rsidR="00F84ECC" w:rsidRDefault="00F84ECC" w:rsidP="00527988">
      <w:pPr>
        <w:rPr>
          <w:lang w:val="en-AU"/>
        </w:rPr>
      </w:pPr>
    </w:p>
    <w:p w14:paraId="7AF33E99" w14:textId="37635C70" w:rsidR="00F84ECC" w:rsidRDefault="00F84ECC" w:rsidP="00527988">
      <w:pPr>
        <w:rPr>
          <w:lang w:val="en-AU"/>
        </w:rPr>
      </w:pPr>
    </w:p>
    <w:p w14:paraId="79DE06E1" w14:textId="192DCFBD" w:rsidR="00F84ECC" w:rsidRDefault="00F84ECC" w:rsidP="00527988">
      <w:pPr>
        <w:rPr>
          <w:lang w:val="en-AU"/>
        </w:rPr>
      </w:pPr>
    </w:p>
    <w:p w14:paraId="0D874BB9" w14:textId="426EA0B8" w:rsidR="00F84ECC" w:rsidRDefault="00F84ECC" w:rsidP="00527988">
      <w:pPr>
        <w:rPr>
          <w:lang w:val="en-AU"/>
        </w:rPr>
      </w:pPr>
    </w:p>
    <w:p w14:paraId="2918948D" w14:textId="77777777" w:rsidR="00F84ECC" w:rsidRPr="005A2821" w:rsidRDefault="00F84ECC" w:rsidP="00527988">
      <w:pPr>
        <w:rPr>
          <w:lang w:val="en-AU"/>
        </w:rPr>
      </w:pPr>
    </w:p>
    <w:tbl>
      <w:tblPr>
        <w:tblStyle w:val="a8"/>
        <w:tblW w:w="0" w:type="auto"/>
        <w:tblLook w:val="04A0" w:firstRow="1" w:lastRow="0" w:firstColumn="1" w:lastColumn="0" w:noHBand="0" w:noVBand="1"/>
      </w:tblPr>
      <w:tblGrid>
        <w:gridCol w:w="9016"/>
      </w:tblGrid>
      <w:tr w:rsidR="00F84ECC" w:rsidRPr="00527988" w14:paraId="097CDF5B" w14:textId="77777777" w:rsidTr="00F3759B">
        <w:tc>
          <w:tcPr>
            <w:tcW w:w="8834" w:type="dxa"/>
            <w:shd w:val="clear" w:color="auto" w:fill="BFBFBF" w:themeFill="background1" w:themeFillShade="BF"/>
          </w:tcPr>
          <w:p w14:paraId="385E01EE" w14:textId="300FABAC" w:rsidR="00F84ECC" w:rsidRPr="00527988" w:rsidRDefault="00F84ECC" w:rsidP="00F3759B">
            <w:pPr>
              <w:pStyle w:val="a9"/>
              <w:jc w:val="left"/>
            </w:pPr>
            <w:r w:rsidRPr="00733D66">
              <w:lastRenderedPageBreak/>
              <w:t>Appendix</w:t>
            </w:r>
            <w:r>
              <w:t xml:space="preserve"> 3</w:t>
            </w:r>
          </w:p>
        </w:tc>
      </w:tr>
      <w:tr w:rsidR="00F84ECC" w14:paraId="61838A2C" w14:textId="77777777" w:rsidTr="00F3759B">
        <w:tc>
          <w:tcPr>
            <w:tcW w:w="8834" w:type="dxa"/>
            <w:shd w:val="clear" w:color="auto" w:fill="BFBFBF" w:themeFill="background1" w:themeFillShade="BF"/>
          </w:tcPr>
          <w:p w14:paraId="16915C03" w14:textId="204C97F8" w:rsidR="00F84ECC" w:rsidRDefault="00F84ECC" w:rsidP="00F3759B">
            <w:pPr>
              <w:rPr>
                <w:lang w:val="zh-CN"/>
              </w:rPr>
            </w:pPr>
            <w:r>
              <w:t>I</w:t>
            </w:r>
            <w:r w:rsidRPr="00733D66">
              <w:t>ntroduce</w:t>
            </w:r>
            <w:r>
              <w:rPr>
                <w:rFonts w:hint="eastAsia"/>
              </w:rPr>
              <w:t>:</w:t>
            </w:r>
            <w:r>
              <w:t xml:space="preserve"> Timeline visualization</w:t>
            </w:r>
          </w:p>
        </w:tc>
      </w:tr>
      <w:tr w:rsidR="00F84ECC" w:rsidRPr="004E6053" w14:paraId="71031741" w14:textId="77777777" w:rsidTr="00F3759B">
        <w:tc>
          <w:tcPr>
            <w:tcW w:w="8834" w:type="dxa"/>
            <w:shd w:val="clear" w:color="auto" w:fill="auto"/>
          </w:tcPr>
          <w:p w14:paraId="0E58A4D6" w14:textId="0986C921" w:rsidR="00F84ECC" w:rsidRDefault="00F84ECC" w:rsidP="00F3759B"/>
          <w:p w14:paraId="78F914BF" w14:textId="63A7FBE5" w:rsidR="00F84ECC" w:rsidRDefault="00F84ECC" w:rsidP="00F3759B">
            <w:r w:rsidRPr="00F84ECC">
              <w:rPr>
                <w:noProof/>
              </w:rPr>
              <w:drawing>
                <wp:inline distT="0" distB="0" distL="0" distR="0" wp14:anchorId="6CC8A270" wp14:editId="7ED5C271">
                  <wp:extent cx="5603507" cy="408188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8141" cy="4085257"/>
                          </a:xfrm>
                          <a:prstGeom prst="rect">
                            <a:avLst/>
                          </a:prstGeom>
                        </pic:spPr>
                      </pic:pic>
                    </a:graphicData>
                  </a:graphic>
                </wp:inline>
              </w:drawing>
            </w:r>
          </w:p>
          <w:p w14:paraId="069DDBBA" w14:textId="77777777" w:rsidR="00F84ECC" w:rsidRPr="004E6053" w:rsidRDefault="00F84ECC" w:rsidP="00F3759B"/>
        </w:tc>
      </w:tr>
    </w:tbl>
    <w:p w14:paraId="6FAA602F" w14:textId="77777777" w:rsidR="00A422BF" w:rsidRDefault="00A422BF" w:rsidP="004E4ED9">
      <w:pPr>
        <w:ind w:firstLine="480"/>
      </w:pPr>
    </w:p>
    <w:p w14:paraId="648427E1" w14:textId="148931AB" w:rsidR="0002366B" w:rsidRDefault="0002366B">
      <w:pPr>
        <w:widowControl/>
        <w:jc w:val="left"/>
      </w:pPr>
    </w:p>
    <w:p w14:paraId="4A69D4C4" w14:textId="725AF72D" w:rsidR="004E4ED9" w:rsidRPr="007A4988" w:rsidRDefault="004E4ED9" w:rsidP="004E4ED9">
      <w:pPr>
        <w:ind w:firstLine="480"/>
      </w:pPr>
    </w:p>
    <w:sectPr w:rsidR="004E4ED9" w:rsidRPr="007A4988" w:rsidSect="002071DD">
      <w:headerReference w:type="first" r:id="rId37"/>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38CB4C" w14:textId="77777777" w:rsidR="002F7B02" w:rsidRDefault="002F7B02" w:rsidP="00575FCC">
      <w:pPr>
        <w:ind w:firstLine="480"/>
      </w:pPr>
      <w:r>
        <w:separator/>
      </w:r>
    </w:p>
  </w:endnote>
  <w:endnote w:type="continuationSeparator" w:id="0">
    <w:p w14:paraId="5D28912C" w14:textId="77777777" w:rsidR="002F7B02" w:rsidRDefault="002F7B02"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embedBold r:id="rId1" w:fontKey="{A161302C-51AE-4D4F-8A75-A1B1188E2A98}"/>
  </w:font>
  <w:font w:name="Webdings">
    <w:panose1 w:val="05030102010509060703"/>
    <w:charset w:val="02"/>
    <w:family w:val="roman"/>
    <w:pitch w:val="variable"/>
    <w:sig w:usb0="00000000" w:usb1="10000000" w:usb2="00000000" w:usb3="00000000" w:csb0="80000000" w:csb1="00000000"/>
    <w:embedRegular r:id="rId2" w:fontKey="{EADFF30B-F5D5-44E4-AEAC-EC7AC2F4C4DC}"/>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embedBold r:id="rId3" w:fontKey="{876C73AF-B47E-4917-9E97-243EFD054837}"/>
  </w:font>
  <w:font w:name="Cambria Math">
    <w:panose1 w:val="02040503050406030204"/>
    <w:charset w:val="00"/>
    <w:family w:val="roman"/>
    <w:pitch w:val="variable"/>
    <w:sig w:usb0="E00006FF" w:usb1="420024FF" w:usb2="02000000" w:usb3="00000000" w:csb0="0000019F" w:csb1="00000000"/>
    <w:embedRegular r:id="rId4" w:fontKey="{38234A30-2DD7-4418-AB89-2BE9C16F10A5}"/>
    <w:embedItalic r:id="rId5" w:fontKey="{117BE358-280A-4A08-AA3F-4B24B6156BF0}"/>
  </w:font>
  <w:font w:name="Consolas">
    <w:panose1 w:val="020B0609020204030204"/>
    <w:charset w:val="00"/>
    <w:family w:val="modern"/>
    <w:pitch w:val="fixed"/>
    <w:sig w:usb0="E00006FF" w:usb1="0000FCFF" w:usb2="00000001" w:usb3="00000000" w:csb0="0000019F" w:csb1="00000000"/>
    <w:embedRegular r:id="rId6" w:fontKey="{6DC9A5B7-2C2B-44D4-990E-257E796E0081}"/>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7" w:fontKey="{05A5687C-F882-4E56-8B5F-3B104FCEB951}"/>
    <w:embedBold r:id="rId8" w:fontKey="{22F6CDF5-6C0B-4AF7-BAE4-FE2D45C3C830}"/>
  </w:font>
  <w:font w:name="Georgia">
    <w:panose1 w:val="02040502050405020303"/>
    <w:charset w:val="00"/>
    <w:family w:val="roman"/>
    <w:pitch w:val="variable"/>
    <w:sig w:usb0="00000287" w:usb1="00000000" w:usb2="00000000" w:usb3="00000000" w:csb0="0000009F" w:csb1="00000000"/>
    <w:embedRegular r:id="rId9" w:fontKey="{B5064F96-99D6-4FC0-AA74-30B5A1FEC5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3E143" w14:textId="77777777" w:rsidR="00F3759B" w:rsidRDefault="00F3759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B07ED" w14:textId="77777777" w:rsidR="00F3759B" w:rsidRDefault="00F3759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BC53A" w14:textId="77777777" w:rsidR="00F3759B" w:rsidRDefault="00F3759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F05BF4" w14:textId="77777777" w:rsidR="002F7B02" w:rsidRDefault="002F7B02" w:rsidP="00575FCC">
      <w:pPr>
        <w:ind w:firstLine="480"/>
      </w:pPr>
      <w:r>
        <w:separator/>
      </w:r>
    </w:p>
  </w:footnote>
  <w:footnote w:type="continuationSeparator" w:id="0">
    <w:p w14:paraId="5B47FA45" w14:textId="77777777" w:rsidR="002F7B02" w:rsidRDefault="002F7B02"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87891" w14:textId="77777777" w:rsidR="00F3759B" w:rsidRDefault="00F3759B">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0F92" w14:textId="4B9D9F6B" w:rsidR="00F3759B" w:rsidRPr="00F00BFD" w:rsidRDefault="00F3759B" w:rsidP="00AC654C">
    <w:pPr>
      <w:pBdr>
        <w:bottom w:val="single" w:sz="4" w:space="1" w:color="auto"/>
      </w:pBdr>
      <w:jc w:val="distribute"/>
      <w:rPr>
        <w:rFonts w:ascii="Consolas" w:hAnsi="Consolas" w:cs="Arial"/>
        <w:spacing w:val="-10"/>
        <w:sz w:val="22"/>
        <w:szCs w:val="22"/>
      </w:rPr>
    </w:pPr>
    <w:r w:rsidRPr="00F017D8">
      <w:rPr>
        <w:rFonts w:ascii="Consolas" w:hAnsi="Consolas" w:cs="Arial"/>
        <w:spacing w:val="-10"/>
        <w:sz w:val="22"/>
        <w:szCs w:val="22"/>
      </w:rPr>
      <w:t xml:space="preserve">Team # </w:t>
    </w:r>
    <w:r w:rsidRPr="001C76CC">
      <w:rPr>
        <w:rFonts w:ascii="Consolas" w:hAnsi="Consolas" w:cs="Arial"/>
        <w:spacing w:val="-10"/>
        <w:sz w:val="22"/>
        <w:szCs w:val="22"/>
      </w:rPr>
      <w:t>2113256</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B0292D">
      <w:rPr>
        <w:rFonts w:ascii="Consolas" w:hAnsi="Consolas" w:cs="Arial"/>
        <w:noProof/>
        <w:spacing w:val="-10"/>
        <w:sz w:val="22"/>
        <w:szCs w:val="22"/>
      </w:rPr>
      <w:instrText>5</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EndPr/>
      <w:sdtContent>
        <w:r w:rsidRPr="00F017D8">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B0292D">
          <w:rPr>
            <w:rFonts w:ascii="Consolas" w:hAnsi="Consolas" w:cs="Arial"/>
            <w:noProof/>
            <w:spacing w:val="-10"/>
            <w:sz w:val="22"/>
            <w:szCs w:val="22"/>
          </w:rPr>
          <w:instrText>5</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B0292D">
          <w:rPr>
            <w:rFonts w:ascii="Consolas" w:hAnsi="Consolas" w:cs="Arial"/>
            <w:noProof/>
            <w:spacing w:val="-10"/>
            <w:sz w:val="22"/>
            <w:szCs w:val="22"/>
          </w:rPr>
          <w:t>5</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sidRPr="00880856">
      <w:rPr>
        <w:rFonts w:ascii="Consolas" w:hAnsi="Consolas" w:cs="Arial"/>
        <w:spacing w:val="-10"/>
        <w:sz w:val="22"/>
        <w:szCs w:val="22"/>
      </w:rPr>
      <w:t>11</w:t>
    </w:r>
    <w:r w:rsidRPr="00880856">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895A0" w14:textId="77777777" w:rsidR="00F3759B" w:rsidRPr="0087288B" w:rsidRDefault="00F3759B" w:rsidP="0087288B">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076AA" w14:textId="21D70C3C" w:rsidR="00F3759B" w:rsidRPr="002071DD" w:rsidRDefault="00F3759B" w:rsidP="002071DD">
    <w:pPr>
      <w:pBdr>
        <w:bottom w:val="single" w:sz="4" w:space="1" w:color="auto"/>
      </w:pBdr>
      <w:jc w:val="distribute"/>
      <w:rPr>
        <w:rFonts w:ascii="Consolas" w:hAnsi="Consolas" w:cs="Arial"/>
        <w:spacing w:val="-10"/>
        <w:sz w:val="22"/>
        <w:szCs w:val="22"/>
      </w:rPr>
    </w:pPr>
    <w:r w:rsidRPr="00F017D8">
      <w:rPr>
        <w:rFonts w:ascii="Consolas" w:hAnsi="Consolas" w:cs="Arial"/>
        <w:spacing w:val="-10"/>
        <w:sz w:val="22"/>
        <w:szCs w:val="22"/>
      </w:rPr>
      <w:t xml:space="preserve">Team # </w:t>
    </w:r>
    <w:r w:rsidRPr="001C76CC">
      <w:rPr>
        <w:rFonts w:ascii="Consolas" w:hAnsi="Consolas" w:cs="Arial"/>
        <w:spacing w:val="-10"/>
        <w:sz w:val="22"/>
        <w:szCs w:val="22"/>
      </w:rPr>
      <w:t>2113256</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B0292D">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884914075"/>
        <w:docPartObj>
          <w:docPartGallery w:val="Page Numbers (Top of Page)"/>
          <w:docPartUnique/>
        </w:docPartObj>
      </w:sdtPr>
      <w:sdtEndPr/>
      <w:sdtContent>
        <w:r w:rsidRPr="00F017D8">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B0292D">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B0292D">
          <w:rPr>
            <w:rFonts w:ascii="Consolas" w:hAnsi="Consolas" w:cs="Arial"/>
            <w:noProof/>
            <w:spacing w:val="-10"/>
            <w:sz w:val="22"/>
            <w:szCs w:val="22"/>
          </w:rPr>
          <w:t>2</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Pr>
        <w:rFonts w:ascii="Consolas" w:hAnsi="Consolas" w:cs="Arial"/>
        <w:spacing w:val="-10"/>
        <w:sz w:val="22"/>
        <w:szCs w:val="22"/>
      </w:rPr>
      <w:t>11</w:t>
    </w:r>
    <w:r w:rsidRPr="00880856">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85553"/>
    <w:multiLevelType w:val="hybridMultilevel"/>
    <w:tmpl w:val="79F64C78"/>
    <w:lvl w:ilvl="0" w:tplc="34A4E220">
      <w:start w:val="5"/>
      <w:numFmt w:val="bullet"/>
      <w:lvlText w:val="-"/>
      <w:lvlJc w:val="left"/>
      <w:pPr>
        <w:ind w:left="720" w:hanging="360"/>
      </w:pPr>
      <w:rPr>
        <w:rFonts w:ascii="等线" w:eastAsia="等线" w:hAnsi="等线" w:cstheme="minorBidi" w:hint="eastAsia"/>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C66683E"/>
    <w:multiLevelType w:val="hybridMultilevel"/>
    <w:tmpl w:val="9C9A627C"/>
    <w:lvl w:ilvl="0" w:tplc="17C40BF6">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5"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A8763E3"/>
    <w:multiLevelType w:val="hybridMultilevel"/>
    <w:tmpl w:val="B06EE47E"/>
    <w:lvl w:ilvl="0" w:tplc="EA94D040">
      <w:numFmt w:val="bullet"/>
      <w:lvlText w:val="-"/>
      <w:lvlJc w:val="left"/>
      <w:pPr>
        <w:ind w:left="720" w:hanging="360"/>
      </w:pPr>
      <w:rPr>
        <w:rFonts w:ascii="Times New Roman" w:eastAsia="宋体"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1DF23BD"/>
    <w:multiLevelType w:val="hybridMultilevel"/>
    <w:tmpl w:val="C23AAB4E"/>
    <w:lvl w:ilvl="0" w:tplc="8438C388">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92B03EC"/>
    <w:multiLevelType w:val="hybridMultilevel"/>
    <w:tmpl w:val="4BD82192"/>
    <w:lvl w:ilvl="0" w:tplc="17C40BF6">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CAF735A"/>
    <w:multiLevelType w:val="hybridMultilevel"/>
    <w:tmpl w:val="9292974A"/>
    <w:lvl w:ilvl="0" w:tplc="FE86FDB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3"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1ED069A"/>
    <w:multiLevelType w:val="hybridMultilevel"/>
    <w:tmpl w:val="FCD653DE"/>
    <w:lvl w:ilvl="0" w:tplc="0C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93662E"/>
    <w:multiLevelType w:val="hybridMultilevel"/>
    <w:tmpl w:val="6B0C17D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B28070A"/>
    <w:multiLevelType w:val="hybridMultilevel"/>
    <w:tmpl w:val="5124303C"/>
    <w:lvl w:ilvl="0" w:tplc="F77E4C16">
      <w:start w:val="1"/>
      <w:numFmt w:val="decimal"/>
      <w:lvlText w:val="%1."/>
      <w:lvlJc w:val="left"/>
      <w:pPr>
        <w:ind w:left="720" w:hanging="360"/>
      </w:pPr>
      <w:rPr>
        <w:rFonts w:hint="default"/>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B7A410E"/>
    <w:multiLevelType w:val="hybridMultilevel"/>
    <w:tmpl w:val="F01E64FE"/>
    <w:lvl w:ilvl="0" w:tplc="17C40BF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D63709"/>
    <w:multiLevelType w:val="hybridMultilevel"/>
    <w:tmpl w:val="B1A22AEC"/>
    <w:lvl w:ilvl="0" w:tplc="17C40BF6">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1F5382E"/>
    <w:multiLevelType w:val="hybridMultilevel"/>
    <w:tmpl w:val="DBB68532"/>
    <w:lvl w:ilvl="0" w:tplc="17C40BF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6ADB3423"/>
    <w:multiLevelType w:val="hybridMultilevel"/>
    <w:tmpl w:val="C62067BC"/>
    <w:lvl w:ilvl="0" w:tplc="04090001">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3CD4293"/>
    <w:multiLevelType w:val="multilevel"/>
    <w:tmpl w:val="CE9A82A6"/>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5"/>
  </w:num>
  <w:num w:numId="2">
    <w:abstractNumId w:val="7"/>
  </w:num>
  <w:num w:numId="3">
    <w:abstractNumId w:val="4"/>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num>
  <w:num w:numId="5">
    <w:abstractNumId w:val="25"/>
  </w:num>
  <w:num w:numId="6">
    <w:abstractNumId w:val="22"/>
  </w:num>
  <w:num w:numId="7">
    <w:abstractNumId w:val="3"/>
  </w:num>
  <w:num w:numId="8">
    <w:abstractNumId w:val="1"/>
  </w:num>
  <w:num w:numId="9">
    <w:abstractNumId w:val="16"/>
  </w:num>
  <w:num w:numId="10">
    <w:abstractNumId w:val="21"/>
  </w:num>
  <w:num w:numId="11">
    <w:abstractNumId w:val="20"/>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9"/>
  </w:num>
  <w:num w:numId="14">
    <w:abstractNumId w:val="12"/>
  </w:num>
  <w:num w:numId="15">
    <w:abstractNumId w:val="13"/>
  </w:num>
  <w:num w:numId="16">
    <w:abstractNumId w:val="26"/>
  </w:num>
  <w:num w:numId="17">
    <w:abstractNumId w:val="9"/>
  </w:num>
  <w:num w:numId="18">
    <w:abstractNumId w:val="24"/>
  </w:num>
  <w:num w:numId="19">
    <w:abstractNumId w:val="0"/>
  </w:num>
  <w:num w:numId="20">
    <w:abstractNumId w:val="17"/>
  </w:num>
  <w:num w:numId="21">
    <w:abstractNumId w:val="11"/>
  </w:num>
  <w:num w:numId="22">
    <w:abstractNumId w:val="8"/>
  </w:num>
  <w:num w:numId="23">
    <w:abstractNumId w:val="19"/>
  </w:num>
  <w:num w:numId="24">
    <w:abstractNumId w:val="15"/>
  </w:num>
  <w:num w:numId="25">
    <w:abstractNumId w:val="2"/>
  </w:num>
  <w:num w:numId="26">
    <w:abstractNumId w:val="6"/>
  </w:num>
  <w:num w:numId="27">
    <w:abstractNumId w:val="27"/>
  </w:num>
  <w:num w:numId="28">
    <w:abstractNumId w:val="23"/>
  </w:num>
  <w:num w:numId="29">
    <w:abstractNumId w:val="14"/>
  </w:num>
  <w:num w:numId="30">
    <w:abstractNumId w:val="18"/>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MwNDEyMzU3MTYxtTRR0lEKTi0uzszPAykwrQUAGKLl4SwAAAA="/>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11F2"/>
    <w:rsid w:val="00012686"/>
    <w:rsid w:val="000133BE"/>
    <w:rsid w:val="00021826"/>
    <w:rsid w:val="0002366B"/>
    <w:rsid w:val="00032277"/>
    <w:rsid w:val="000331A6"/>
    <w:rsid w:val="000408DA"/>
    <w:rsid w:val="00052F27"/>
    <w:rsid w:val="000539F4"/>
    <w:rsid w:val="00056C11"/>
    <w:rsid w:val="00060450"/>
    <w:rsid w:val="00060C36"/>
    <w:rsid w:val="00064A61"/>
    <w:rsid w:val="00073D05"/>
    <w:rsid w:val="0008029E"/>
    <w:rsid w:val="000815BE"/>
    <w:rsid w:val="000818DD"/>
    <w:rsid w:val="00082488"/>
    <w:rsid w:val="00087A05"/>
    <w:rsid w:val="00090D69"/>
    <w:rsid w:val="0009369F"/>
    <w:rsid w:val="000A0BC5"/>
    <w:rsid w:val="000A1C75"/>
    <w:rsid w:val="000B11C1"/>
    <w:rsid w:val="000B78CB"/>
    <w:rsid w:val="000C3A1C"/>
    <w:rsid w:val="000C419F"/>
    <w:rsid w:val="000C4A2D"/>
    <w:rsid w:val="000C720C"/>
    <w:rsid w:val="000D2E4E"/>
    <w:rsid w:val="000D5551"/>
    <w:rsid w:val="000E0194"/>
    <w:rsid w:val="000E03AA"/>
    <w:rsid w:val="000E62B2"/>
    <w:rsid w:val="000F3BD7"/>
    <w:rsid w:val="000F60D4"/>
    <w:rsid w:val="00134651"/>
    <w:rsid w:val="001374D3"/>
    <w:rsid w:val="00144B2A"/>
    <w:rsid w:val="00161DA2"/>
    <w:rsid w:val="00171A48"/>
    <w:rsid w:val="00172B82"/>
    <w:rsid w:val="001818D9"/>
    <w:rsid w:val="001873C2"/>
    <w:rsid w:val="001939A1"/>
    <w:rsid w:val="00194F48"/>
    <w:rsid w:val="001956B1"/>
    <w:rsid w:val="0019771A"/>
    <w:rsid w:val="001A2F74"/>
    <w:rsid w:val="001A35B1"/>
    <w:rsid w:val="001C1F1D"/>
    <w:rsid w:val="001C239C"/>
    <w:rsid w:val="001C6112"/>
    <w:rsid w:val="001C76CC"/>
    <w:rsid w:val="001C7D65"/>
    <w:rsid w:val="001D710F"/>
    <w:rsid w:val="001E1F3D"/>
    <w:rsid w:val="001E2F96"/>
    <w:rsid w:val="001F0BFD"/>
    <w:rsid w:val="001F1FDF"/>
    <w:rsid w:val="001F3C75"/>
    <w:rsid w:val="001F4496"/>
    <w:rsid w:val="002071DD"/>
    <w:rsid w:val="00217314"/>
    <w:rsid w:val="00217C94"/>
    <w:rsid w:val="00222A3C"/>
    <w:rsid w:val="00225389"/>
    <w:rsid w:val="0022698C"/>
    <w:rsid w:val="00226B92"/>
    <w:rsid w:val="002319B3"/>
    <w:rsid w:val="00236AE3"/>
    <w:rsid w:val="00236C1A"/>
    <w:rsid w:val="00246C3E"/>
    <w:rsid w:val="00250F22"/>
    <w:rsid w:val="00254993"/>
    <w:rsid w:val="00255111"/>
    <w:rsid w:val="00267BBE"/>
    <w:rsid w:val="00280EF9"/>
    <w:rsid w:val="002828E5"/>
    <w:rsid w:val="00283597"/>
    <w:rsid w:val="00297447"/>
    <w:rsid w:val="002A393E"/>
    <w:rsid w:val="002B5597"/>
    <w:rsid w:val="002B6BCF"/>
    <w:rsid w:val="002C23D9"/>
    <w:rsid w:val="002C7F4D"/>
    <w:rsid w:val="002D209F"/>
    <w:rsid w:val="002D467B"/>
    <w:rsid w:val="002D5ED2"/>
    <w:rsid w:val="002E22C3"/>
    <w:rsid w:val="002E2E98"/>
    <w:rsid w:val="002E5CA3"/>
    <w:rsid w:val="002E75F2"/>
    <w:rsid w:val="002F4489"/>
    <w:rsid w:val="002F5E2C"/>
    <w:rsid w:val="002F7B02"/>
    <w:rsid w:val="00300EB9"/>
    <w:rsid w:val="00307689"/>
    <w:rsid w:val="003119B7"/>
    <w:rsid w:val="00320643"/>
    <w:rsid w:val="00320BF2"/>
    <w:rsid w:val="0032513F"/>
    <w:rsid w:val="003410E0"/>
    <w:rsid w:val="00341F3B"/>
    <w:rsid w:val="00343AFD"/>
    <w:rsid w:val="00343DF4"/>
    <w:rsid w:val="00351507"/>
    <w:rsid w:val="00353AE8"/>
    <w:rsid w:val="00354CD0"/>
    <w:rsid w:val="00362474"/>
    <w:rsid w:val="00371210"/>
    <w:rsid w:val="00371D7E"/>
    <w:rsid w:val="00375AE0"/>
    <w:rsid w:val="00377EC8"/>
    <w:rsid w:val="003803BB"/>
    <w:rsid w:val="00385DD8"/>
    <w:rsid w:val="003912A3"/>
    <w:rsid w:val="0039499D"/>
    <w:rsid w:val="003A2C5A"/>
    <w:rsid w:val="003A4D87"/>
    <w:rsid w:val="003B205C"/>
    <w:rsid w:val="003B7C68"/>
    <w:rsid w:val="003C5C0D"/>
    <w:rsid w:val="003D4B25"/>
    <w:rsid w:val="003D4DAB"/>
    <w:rsid w:val="003D6286"/>
    <w:rsid w:val="003E348E"/>
    <w:rsid w:val="003E3672"/>
    <w:rsid w:val="003E5411"/>
    <w:rsid w:val="003E7DB0"/>
    <w:rsid w:val="003F3811"/>
    <w:rsid w:val="0040074A"/>
    <w:rsid w:val="00407A45"/>
    <w:rsid w:val="00410806"/>
    <w:rsid w:val="0042468F"/>
    <w:rsid w:val="00443B9A"/>
    <w:rsid w:val="00454A12"/>
    <w:rsid w:val="00475009"/>
    <w:rsid w:val="00476829"/>
    <w:rsid w:val="0047774F"/>
    <w:rsid w:val="004873A8"/>
    <w:rsid w:val="004A026C"/>
    <w:rsid w:val="004A1340"/>
    <w:rsid w:val="004A5FEA"/>
    <w:rsid w:val="004B042E"/>
    <w:rsid w:val="004B2EE5"/>
    <w:rsid w:val="004B7086"/>
    <w:rsid w:val="004C26BA"/>
    <w:rsid w:val="004E0603"/>
    <w:rsid w:val="004E3121"/>
    <w:rsid w:val="004E3ED6"/>
    <w:rsid w:val="004E4ED9"/>
    <w:rsid w:val="004E6053"/>
    <w:rsid w:val="004F1E75"/>
    <w:rsid w:val="004F4A07"/>
    <w:rsid w:val="00500DD9"/>
    <w:rsid w:val="00504110"/>
    <w:rsid w:val="0051597F"/>
    <w:rsid w:val="005175CE"/>
    <w:rsid w:val="00520A41"/>
    <w:rsid w:val="00521201"/>
    <w:rsid w:val="00526D5B"/>
    <w:rsid w:val="00527988"/>
    <w:rsid w:val="005520C5"/>
    <w:rsid w:val="00561BA9"/>
    <w:rsid w:val="00566515"/>
    <w:rsid w:val="005673E5"/>
    <w:rsid w:val="00574283"/>
    <w:rsid w:val="00574AC2"/>
    <w:rsid w:val="00575FCC"/>
    <w:rsid w:val="0059021B"/>
    <w:rsid w:val="005A1BD7"/>
    <w:rsid w:val="005A2821"/>
    <w:rsid w:val="005A2F9C"/>
    <w:rsid w:val="005A50CC"/>
    <w:rsid w:val="005A515F"/>
    <w:rsid w:val="005A670E"/>
    <w:rsid w:val="005A759B"/>
    <w:rsid w:val="005B134D"/>
    <w:rsid w:val="005B1AD6"/>
    <w:rsid w:val="005B2174"/>
    <w:rsid w:val="005B7037"/>
    <w:rsid w:val="005C208A"/>
    <w:rsid w:val="005C2F56"/>
    <w:rsid w:val="005C3327"/>
    <w:rsid w:val="005C4E2D"/>
    <w:rsid w:val="005D0AB6"/>
    <w:rsid w:val="005D7036"/>
    <w:rsid w:val="005E45E8"/>
    <w:rsid w:val="005E79E1"/>
    <w:rsid w:val="005F5D59"/>
    <w:rsid w:val="00601733"/>
    <w:rsid w:val="0062641E"/>
    <w:rsid w:val="00627F83"/>
    <w:rsid w:val="00637D23"/>
    <w:rsid w:val="00643AB4"/>
    <w:rsid w:val="006517A3"/>
    <w:rsid w:val="0065334D"/>
    <w:rsid w:val="00665939"/>
    <w:rsid w:val="00667CCF"/>
    <w:rsid w:val="006744CD"/>
    <w:rsid w:val="00682D37"/>
    <w:rsid w:val="00691F31"/>
    <w:rsid w:val="006A3034"/>
    <w:rsid w:val="006A78E0"/>
    <w:rsid w:val="006B17A0"/>
    <w:rsid w:val="006C057D"/>
    <w:rsid w:val="006C1F97"/>
    <w:rsid w:val="006C5041"/>
    <w:rsid w:val="006D4342"/>
    <w:rsid w:val="006E78E6"/>
    <w:rsid w:val="006F3BF2"/>
    <w:rsid w:val="006F7E67"/>
    <w:rsid w:val="00701702"/>
    <w:rsid w:val="0070392C"/>
    <w:rsid w:val="00707EA2"/>
    <w:rsid w:val="00710749"/>
    <w:rsid w:val="007149D1"/>
    <w:rsid w:val="00731A6C"/>
    <w:rsid w:val="007339DC"/>
    <w:rsid w:val="00733BEA"/>
    <w:rsid w:val="00733D66"/>
    <w:rsid w:val="00744335"/>
    <w:rsid w:val="007451B0"/>
    <w:rsid w:val="00746792"/>
    <w:rsid w:val="007514C2"/>
    <w:rsid w:val="00764C37"/>
    <w:rsid w:val="007772F6"/>
    <w:rsid w:val="0078512E"/>
    <w:rsid w:val="00785F59"/>
    <w:rsid w:val="00792592"/>
    <w:rsid w:val="007A4988"/>
    <w:rsid w:val="007A5F7F"/>
    <w:rsid w:val="007B2C6C"/>
    <w:rsid w:val="007B774C"/>
    <w:rsid w:val="007B7888"/>
    <w:rsid w:val="007D0DE0"/>
    <w:rsid w:val="007D2AC5"/>
    <w:rsid w:val="007D57BE"/>
    <w:rsid w:val="007D6D16"/>
    <w:rsid w:val="007D7BD4"/>
    <w:rsid w:val="007E0EC5"/>
    <w:rsid w:val="007E261A"/>
    <w:rsid w:val="007E40F5"/>
    <w:rsid w:val="007F34E0"/>
    <w:rsid w:val="00803316"/>
    <w:rsid w:val="0080735A"/>
    <w:rsid w:val="00821A25"/>
    <w:rsid w:val="00822022"/>
    <w:rsid w:val="00822932"/>
    <w:rsid w:val="00827894"/>
    <w:rsid w:val="00840028"/>
    <w:rsid w:val="00840156"/>
    <w:rsid w:val="00843CBC"/>
    <w:rsid w:val="00846D58"/>
    <w:rsid w:val="0085031C"/>
    <w:rsid w:val="00852DFF"/>
    <w:rsid w:val="00854DE7"/>
    <w:rsid w:val="00857079"/>
    <w:rsid w:val="00857C9A"/>
    <w:rsid w:val="0087095B"/>
    <w:rsid w:val="0087288B"/>
    <w:rsid w:val="008729D3"/>
    <w:rsid w:val="00880856"/>
    <w:rsid w:val="00882D5D"/>
    <w:rsid w:val="00884CA2"/>
    <w:rsid w:val="008862E6"/>
    <w:rsid w:val="008917C2"/>
    <w:rsid w:val="00892AF6"/>
    <w:rsid w:val="00894C25"/>
    <w:rsid w:val="008A1A24"/>
    <w:rsid w:val="008A2FF0"/>
    <w:rsid w:val="008A5CFC"/>
    <w:rsid w:val="008A7A52"/>
    <w:rsid w:val="008B01C5"/>
    <w:rsid w:val="008D38CF"/>
    <w:rsid w:val="008D7A98"/>
    <w:rsid w:val="008E26AD"/>
    <w:rsid w:val="008F1324"/>
    <w:rsid w:val="008F53D8"/>
    <w:rsid w:val="008F7213"/>
    <w:rsid w:val="00902C18"/>
    <w:rsid w:val="0090447A"/>
    <w:rsid w:val="0090515A"/>
    <w:rsid w:val="00905487"/>
    <w:rsid w:val="00907996"/>
    <w:rsid w:val="00912224"/>
    <w:rsid w:val="009124BB"/>
    <w:rsid w:val="00917BFD"/>
    <w:rsid w:val="0093239C"/>
    <w:rsid w:val="0093758B"/>
    <w:rsid w:val="00937AAB"/>
    <w:rsid w:val="00947C6E"/>
    <w:rsid w:val="0096636C"/>
    <w:rsid w:val="00985F7C"/>
    <w:rsid w:val="00997848"/>
    <w:rsid w:val="009B443A"/>
    <w:rsid w:val="009B4F7D"/>
    <w:rsid w:val="009B6062"/>
    <w:rsid w:val="009B643B"/>
    <w:rsid w:val="009B6845"/>
    <w:rsid w:val="009C0305"/>
    <w:rsid w:val="009D19BB"/>
    <w:rsid w:val="009E351D"/>
    <w:rsid w:val="009E70B3"/>
    <w:rsid w:val="009F01C3"/>
    <w:rsid w:val="009F1CFF"/>
    <w:rsid w:val="009F2154"/>
    <w:rsid w:val="009F3A33"/>
    <w:rsid w:val="009F43FD"/>
    <w:rsid w:val="00A01CB8"/>
    <w:rsid w:val="00A10DAA"/>
    <w:rsid w:val="00A11EC7"/>
    <w:rsid w:val="00A16C66"/>
    <w:rsid w:val="00A249FA"/>
    <w:rsid w:val="00A26844"/>
    <w:rsid w:val="00A31063"/>
    <w:rsid w:val="00A347BA"/>
    <w:rsid w:val="00A41D3C"/>
    <w:rsid w:val="00A422BF"/>
    <w:rsid w:val="00A57609"/>
    <w:rsid w:val="00A67A01"/>
    <w:rsid w:val="00A72800"/>
    <w:rsid w:val="00A948E2"/>
    <w:rsid w:val="00AA01D7"/>
    <w:rsid w:val="00AA327C"/>
    <w:rsid w:val="00AA36CD"/>
    <w:rsid w:val="00AB2521"/>
    <w:rsid w:val="00AB6D81"/>
    <w:rsid w:val="00AC0C64"/>
    <w:rsid w:val="00AC2394"/>
    <w:rsid w:val="00AC654C"/>
    <w:rsid w:val="00AC6819"/>
    <w:rsid w:val="00AD0FB4"/>
    <w:rsid w:val="00AD735E"/>
    <w:rsid w:val="00AE33B8"/>
    <w:rsid w:val="00B00613"/>
    <w:rsid w:val="00B0292D"/>
    <w:rsid w:val="00B054FA"/>
    <w:rsid w:val="00B1557C"/>
    <w:rsid w:val="00B242DE"/>
    <w:rsid w:val="00B322D6"/>
    <w:rsid w:val="00B35F5F"/>
    <w:rsid w:val="00B44C8B"/>
    <w:rsid w:val="00B47658"/>
    <w:rsid w:val="00B5782C"/>
    <w:rsid w:val="00B60657"/>
    <w:rsid w:val="00B64702"/>
    <w:rsid w:val="00B70E3D"/>
    <w:rsid w:val="00B730C3"/>
    <w:rsid w:val="00B734B3"/>
    <w:rsid w:val="00B9313C"/>
    <w:rsid w:val="00B9341E"/>
    <w:rsid w:val="00BA59AC"/>
    <w:rsid w:val="00BA6005"/>
    <w:rsid w:val="00BB171B"/>
    <w:rsid w:val="00BB222D"/>
    <w:rsid w:val="00BD4D76"/>
    <w:rsid w:val="00BD59DD"/>
    <w:rsid w:val="00BE0207"/>
    <w:rsid w:val="00BE32DF"/>
    <w:rsid w:val="00BE4A2D"/>
    <w:rsid w:val="00BE5126"/>
    <w:rsid w:val="00C01A5B"/>
    <w:rsid w:val="00C0389D"/>
    <w:rsid w:val="00C055B7"/>
    <w:rsid w:val="00C055C6"/>
    <w:rsid w:val="00C14AB5"/>
    <w:rsid w:val="00C21716"/>
    <w:rsid w:val="00C243A6"/>
    <w:rsid w:val="00C25199"/>
    <w:rsid w:val="00C309B9"/>
    <w:rsid w:val="00C31742"/>
    <w:rsid w:val="00C32A26"/>
    <w:rsid w:val="00C344BE"/>
    <w:rsid w:val="00C34FCA"/>
    <w:rsid w:val="00C3760F"/>
    <w:rsid w:val="00C41648"/>
    <w:rsid w:val="00C611FF"/>
    <w:rsid w:val="00C62257"/>
    <w:rsid w:val="00C642CD"/>
    <w:rsid w:val="00C65415"/>
    <w:rsid w:val="00C7192F"/>
    <w:rsid w:val="00C80518"/>
    <w:rsid w:val="00C83BAF"/>
    <w:rsid w:val="00C87886"/>
    <w:rsid w:val="00C8788B"/>
    <w:rsid w:val="00C90E60"/>
    <w:rsid w:val="00C94810"/>
    <w:rsid w:val="00C97DB7"/>
    <w:rsid w:val="00CA2C8B"/>
    <w:rsid w:val="00CA3979"/>
    <w:rsid w:val="00CA6DEC"/>
    <w:rsid w:val="00CB1FA0"/>
    <w:rsid w:val="00CB29DE"/>
    <w:rsid w:val="00CB5E86"/>
    <w:rsid w:val="00CC0822"/>
    <w:rsid w:val="00CC0AD5"/>
    <w:rsid w:val="00CC3DC6"/>
    <w:rsid w:val="00CC4B30"/>
    <w:rsid w:val="00CC7E28"/>
    <w:rsid w:val="00CD17F6"/>
    <w:rsid w:val="00CD3479"/>
    <w:rsid w:val="00CD79B1"/>
    <w:rsid w:val="00CF3D82"/>
    <w:rsid w:val="00CF5967"/>
    <w:rsid w:val="00CF73CB"/>
    <w:rsid w:val="00D0304F"/>
    <w:rsid w:val="00D07CA3"/>
    <w:rsid w:val="00D12186"/>
    <w:rsid w:val="00D132AA"/>
    <w:rsid w:val="00D13350"/>
    <w:rsid w:val="00D14D4E"/>
    <w:rsid w:val="00D21921"/>
    <w:rsid w:val="00D25ACD"/>
    <w:rsid w:val="00D30A48"/>
    <w:rsid w:val="00D30C2F"/>
    <w:rsid w:val="00D30EAE"/>
    <w:rsid w:val="00D33CB0"/>
    <w:rsid w:val="00D40BCA"/>
    <w:rsid w:val="00D40FD6"/>
    <w:rsid w:val="00D43039"/>
    <w:rsid w:val="00D505F5"/>
    <w:rsid w:val="00D5370B"/>
    <w:rsid w:val="00D54EC7"/>
    <w:rsid w:val="00D60052"/>
    <w:rsid w:val="00D72291"/>
    <w:rsid w:val="00D73511"/>
    <w:rsid w:val="00D735E3"/>
    <w:rsid w:val="00D766E3"/>
    <w:rsid w:val="00D775B5"/>
    <w:rsid w:val="00D77D75"/>
    <w:rsid w:val="00D808E5"/>
    <w:rsid w:val="00D829B4"/>
    <w:rsid w:val="00D85505"/>
    <w:rsid w:val="00D925D7"/>
    <w:rsid w:val="00DA0619"/>
    <w:rsid w:val="00DB243F"/>
    <w:rsid w:val="00DB6E28"/>
    <w:rsid w:val="00DC1ACE"/>
    <w:rsid w:val="00DC2413"/>
    <w:rsid w:val="00DD0B07"/>
    <w:rsid w:val="00DD42AE"/>
    <w:rsid w:val="00DE324C"/>
    <w:rsid w:val="00DE7BFF"/>
    <w:rsid w:val="00DF16D7"/>
    <w:rsid w:val="00DF2DC0"/>
    <w:rsid w:val="00E04204"/>
    <w:rsid w:val="00E13381"/>
    <w:rsid w:val="00E16790"/>
    <w:rsid w:val="00E20055"/>
    <w:rsid w:val="00E227C5"/>
    <w:rsid w:val="00E23C93"/>
    <w:rsid w:val="00E26A2F"/>
    <w:rsid w:val="00E2785D"/>
    <w:rsid w:val="00E3134B"/>
    <w:rsid w:val="00E336B3"/>
    <w:rsid w:val="00E42352"/>
    <w:rsid w:val="00E4693C"/>
    <w:rsid w:val="00E46B1C"/>
    <w:rsid w:val="00E54B7F"/>
    <w:rsid w:val="00E60722"/>
    <w:rsid w:val="00E60E45"/>
    <w:rsid w:val="00E647FE"/>
    <w:rsid w:val="00E648E6"/>
    <w:rsid w:val="00E73E33"/>
    <w:rsid w:val="00E821AC"/>
    <w:rsid w:val="00E924B3"/>
    <w:rsid w:val="00E97B25"/>
    <w:rsid w:val="00EA1041"/>
    <w:rsid w:val="00EA1C53"/>
    <w:rsid w:val="00EA6245"/>
    <w:rsid w:val="00EB244D"/>
    <w:rsid w:val="00EC1596"/>
    <w:rsid w:val="00ED19E2"/>
    <w:rsid w:val="00ED668A"/>
    <w:rsid w:val="00EE2107"/>
    <w:rsid w:val="00EE38DE"/>
    <w:rsid w:val="00EF019E"/>
    <w:rsid w:val="00EF1CA6"/>
    <w:rsid w:val="00EF5269"/>
    <w:rsid w:val="00F00BFD"/>
    <w:rsid w:val="00F017D8"/>
    <w:rsid w:val="00F03383"/>
    <w:rsid w:val="00F10B49"/>
    <w:rsid w:val="00F114B1"/>
    <w:rsid w:val="00F15082"/>
    <w:rsid w:val="00F1666C"/>
    <w:rsid w:val="00F174EF"/>
    <w:rsid w:val="00F21999"/>
    <w:rsid w:val="00F26C4B"/>
    <w:rsid w:val="00F329F7"/>
    <w:rsid w:val="00F3759B"/>
    <w:rsid w:val="00F43565"/>
    <w:rsid w:val="00F50A6C"/>
    <w:rsid w:val="00F524DA"/>
    <w:rsid w:val="00F57EEB"/>
    <w:rsid w:val="00F6463C"/>
    <w:rsid w:val="00F7532F"/>
    <w:rsid w:val="00F77D1D"/>
    <w:rsid w:val="00F83465"/>
    <w:rsid w:val="00F84ECC"/>
    <w:rsid w:val="00F91D20"/>
    <w:rsid w:val="00F9561D"/>
    <w:rsid w:val="00FA1A84"/>
    <w:rsid w:val="00FA2488"/>
    <w:rsid w:val="00FA2AA2"/>
    <w:rsid w:val="00FA4E2D"/>
    <w:rsid w:val="00FB417A"/>
    <w:rsid w:val="00FB6179"/>
    <w:rsid w:val="00FB7BFE"/>
    <w:rsid w:val="00FD31EB"/>
    <w:rsid w:val="00FD3CFA"/>
    <w:rsid w:val="00FD4399"/>
    <w:rsid w:val="00FE03E5"/>
    <w:rsid w:val="00FF1010"/>
    <w:rsid w:val="00FF1940"/>
    <w:rsid w:val="00FF1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3565"/>
    <w:pPr>
      <w:widowControl w:val="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left="0" w:firstLine="0"/>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B47658"/>
    <w:pPr>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jc w:val="left"/>
    </w:pPr>
    <w:rPr>
      <w:rFonts w:eastAsiaTheme="minorHAnsi"/>
      <w:bCs/>
      <w:szCs w:val="22"/>
    </w:rPr>
  </w:style>
  <w:style w:type="paragraph" w:styleId="TOC3">
    <w:name w:val="toc 3"/>
    <w:basedOn w:val="a"/>
    <w:next w:val="a"/>
    <w:autoRedefine/>
    <w:uiPriority w:val="39"/>
    <w:unhideWhenUsed/>
    <w:rsid w:val="005C3327"/>
    <w:pPr>
      <w:spacing w:before="60"/>
      <w:ind w:left="624"/>
      <w:jc w:val="left"/>
    </w:pPr>
    <w:rPr>
      <w:rFonts w:eastAsiaTheme="minorHAnsi"/>
      <w:szCs w:val="20"/>
    </w:rPr>
  </w:style>
  <w:style w:type="paragraph" w:styleId="af">
    <w:name w:val="Normal (Web)"/>
    <w:basedOn w:val="a"/>
    <w:uiPriority w:val="99"/>
    <w:unhideWhenUsed/>
    <w:rsid w:val="00803316"/>
    <w:pPr>
      <w:widowControl/>
      <w:spacing w:before="100" w:beforeAutospacing="1" w:after="100" w:afterAutospacing="1"/>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table" w:styleId="5-5">
    <w:name w:val="Grid Table 5 Dark Accent 5"/>
    <w:basedOn w:val="a1"/>
    <w:uiPriority w:val="50"/>
    <w:rsid w:val="00E648E6"/>
    <w:rPr>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4-5">
    <w:name w:val="Grid Table 4 Accent 5"/>
    <w:basedOn w:val="a1"/>
    <w:uiPriority w:val="49"/>
    <w:rsid w:val="00E648E6"/>
    <w:rPr>
      <w:kern w:val="0"/>
      <w:sz w:val="22"/>
      <w:szCs w:val="22"/>
      <w:lang w:val="en-AU"/>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f3">
    <w:name w:val="Emphasis"/>
    <w:basedOn w:val="a0"/>
    <w:uiPriority w:val="20"/>
    <w:qFormat/>
    <w:rsid w:val="00FE03E5"/>
    <w:rPr>
      <w:i/>
      <w:iCs/>
    </w:rPr>
  </w:style>
  <w:style w:type="paragraph" w:styleId="af4">
    <w:name w:val="caption"/>
    <w:basedOn w:val="a"/>
    <w:next w:val="a"/>
    <w:uiPriority w:val="35"/>
    <w:unhideWhenUsed/>
    <w:qFormat/>
    <w:rsid w:val="00C2171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04600221">
      <w:bodyDiv w:val="1"/>
      <w:marLeft w:val="0"/>
      <w:marRight w:val="0"/>
      <w:marTop w:val="0"/>
      <w:marBottom w:val="0"/>
      <w:divBdr>
        <w:top w:val="none" w:sz="0" w:space="0" w:color="auto"/>
        <w:left w:val="none" w:sz="0" w:space="0" w:color="auto"/>
        <w:bottom w:val="none" w:sz="0" w:space="0" w:color="auto"/>
        <w:right w:val="none" w:sz="0" w:space="0" w:color="auto"/>
      </w:divBdr>
    </w:div>
    <w:div w:id="717894304">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38467693">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890117815">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00028935">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116037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498155397">
      <w:bodyDiv w:val="1"/>
      <w:marLeft w:val="0"/>
      <w:marRight w:val="0"/>
      <w:marTop w:val="0"/>
      <w:marBottom w:val="0"/>
      <w:divBdr>
        <w:top w:val="none" w:sz="0" w:space="0" w:color="auto"/>
        <w:left w:val="none" w:sz="0" w:space="0" w:color="auto"/>
        <w:bottom w:val="none" w:sz="0" w:space="0" w:color="auto"/>
        <w:right w:val="none" w:sz="0" w:space="0" w:color="auto"/>
      </w:divBdr>
    </w:div>
    <w:div w:id="1503205757">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population.un.org/wpp/Publications/Files/WPP2015_DataBooklet.pdf"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ata.worldbank.org/indicator/SE.TER.ENRR" TargetMode="External"/><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Pages>
  <Words>5282</Words>
  <Characters>30114</Characters>
  <Application>Microsoft Office Word</Application>
  <DocSecurity>0</DocSecurity>
  <Lines>250</Lines>
  <Paragraphs>70</Paragraphs>
  <ScaleCrop>false</ScaleCrop>
  <Company/>
  <LinksUpToDate>false</LinksUpToDate>
  <CharactersWithSpaces>35326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张 渤圣</cp:lastModifiedBy>
  <cp:revision>10</cp:revision>
  <cp:lastPrinted>2021-02-09T00:06:00Z</cp:lastPrinted>
  <dcterms:created xsi:type="dcterms:W3CDTF">2021-02-08T19:25:00Z</dcterms:created>
  <dcterms:modified xsi:type="dcterms:W3CDTF">2021-02-09T00:11:00Z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